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98" w:rsidRDefault="00A76B98" w:rsidP="00A76B98">
      <w:bookmarkStart w:id="0" w:name="_Toc513183052"/>
      <w:bookmarkStart w:id="1" w:name="_Toc523476921"/>
      <w:bookmarkStart w:id="2" w:name="_GoBack"/>
      <w:bookmarkEnd w:id="2"/>
    </w:p>
    <w:p w:rsidR="007B299F" w:rsidRPr="00E84BC5" w:rsidRDefault="007B299F" w:rsidP="007B299F">
      <w:pPr>
        <w:pStyle w:val="Cmsor2"/>
        <w:numPr>
          <w:ilvl w:val="0"/>
          <w:numId w:val="0"/>
        </w:numPr>
        <w:ind w:left="576" w:hanging="576"/>
      </w:pPr>
      <w:r>
        <w:t>M</w:t>
      </w:r>
      <w:r w:rsidRPr="00E84BC5">
        <w:t xml:space="preserve">ódszertani </w:t>
      </w:r>
      <w:r>
        <w:t>segédlet</w:t>
      </w:r>
      <w:r w:rsidRPr="00E84BC5">
        <w:t xml:space="preserve"> múzeumok, muzeális intézmények számára</w:t>
      </w:r>
      <w:bookmarkEnd w:id="0"/>
      <w:bookmarkEnd w:id="1"/>
    </w:p>
    <w:p w:rsidR="007B299F" w:rsidRDefault="007B299F" w:rsidP="007B299F">
      <w:pPr>
        <w:spacing w:after="0" w:line="240" w:lineRule="auto"/>
      </w:pPr>
    </w:p>
    <w:p w:rsidR="000173A3" w:rsidRPr="00A83002" w:rsidRDefault="000173A3" w:rsidP="00A83002">
      <w:r w:rsidRPr="00A83002">
        <w:rPr>
          <w:b/>
        </w:rPr>
        <w:t>Közösségi múzeum</w:t>
      </w:r>
      <w:r w:rsidRPr="00A83002">
        <w:t xml:space="preserve"> az az intézmény, ahol a muzeális intézmény tevékenységének tervezésében, a működésének megvalósításában és értékelésében a település, a helyi közösség lakosai, civil szervezetei tevékenyen részt vesznek, és a közösségi részvételen alapuló működés megjelenik az intézmény belső működését meghatározó dokumentumokban.</w:t>
      </w:r>
    </w:p>
    <w:p w:rsidR="007B299F" w:rsidRPr="00027C16" w:rsidRDefault="007B299F" w:rsidP="007B299F">
      <w:pPr>
        <w:rPr>
          <w:szCs w:val="24"/>
        </w:rPr>
      </w:pPr>
      <w:r>
        <w:t>A társadalmiasítás, azaz a közösségi részvételi alapú működés lényege, hogy a különböző közösségekkel stratégiai együttműködésben működjön a múzeum és valósuljanak meg tevékenységei.</w:t>
      </w:r>
    </w:p>
    <w:p w:rsidR="007B299F" w:rsidRDefault="00192B2E" w:rsidP="007B299F">
      <w:r w:rsidRPr="00467BAA">
        <w:rPr>
          <w:i/>
          <w:szCs w:val="24"/>
        </w:rPr>
        <w:t>A Cselekvő közösségek - aktív közösségi szerepvállalás</w:t>
      </w:r>
      <w:r w:rsidRPr="00467BAA">
        <w:rPr>
          <w:rStyle w:val="Kiemels2"/>
          <w:rFonts w:eastAsia="Calibri"/>
          <w:szCs w:val="24"/>
        </w:rPr>
        <w:t xml:space="preserve"> </w:t>
      </w:r>
      <w:r w:rsidRPr="00467BAA">
        <w:rPr>
          <w:i/>
          <w:szCs w:val="24"/>
        </w:rPr>
        <w:t>(</w:t>
      </w:r>
      <w:r w:rsidRPr="00467BAA">
        <w:rPr>
          <w:rStyle w:val="Kiemels"/>
          <w:rFonts w:eastAsia="Calibri"/>
          <w:bCs/>
          <w:szCs w:val="24"/>
        </w:rPr>
        <w:t xml:space="preserve">EFOP-1.3.1-15-2016-00001) </w:t>
      </w:r>
      <w:r w:rsidRPr="00467BAA">
        <w:rPr>
          <w:rStyle w:val="Kiemels2"/>
          <w:rFonts w:eastAsia="Calibri"/>
          <w:b w:val="0"/>
          <w:szCs w:val="24"/>
        </w:rPr>
        <w:t>kiemelt projekt</w:t>
      </w:r>
      <w:r w:rsidRPr="00762396">
        <w:rPr>
          <w:rStyle w:val="Kiemels2"/>
          <w:rFonts w:ascii="Arial" w:eastAsia="Calibri" w:hAnsi="Arial" w:cs="Arial"/>
          <w:sz w:val="18"/>
          <w:szCs w:val="18"/>
        </w:rPr>
        <w:t xml:space="preserve"> </w:t>
      </w:r>
      <w:r w:rsidR="00027C16">
        <w:t>keretében o</w:t>
      </w:r>
      <w:r w:rsidR="007B299F">
        <w:t>lyan módszertani segédletet dolgoztunk ki egy teszt formájában, amely segít átgondolni, hogy mit is jelent a gyakorlatban az intézmények közösségi részvételi tevékenysége. A kérdések mind egy-egy konkrét szempontra hívják fel a figyelmet, miközben arra is rávilágítanak, hogy a múzeumok tevékenységétől nem idegen ez a modell, gyakorlatukban az alapvető elemek megtalálhatóak, és csupán be kell építeniük azokat a működést szabályozó dokumentumokba. Az értékelés során a közösségi résztvételi működés modellje segít abban, inspirálja az intézményeket arra, hogy tudatosan tovább lépjenek, szervezeti és működési szabályzatukba, küldetési nyilatkozatukba és működésük többi dokumentumába is beépítsék mindezt.</w:t>
      </w:r>
      <w:r w:rsidR="00A83002">
        <w:t xml:space="preserve"> A közösségi múzeumi tevékenység kialakítása és beépítése a muzeális intézmények mindennapi működésébe hosszabb folyamat, amelynek különböző szakaszai vannak. A továbblépés a folyamatos fejlesztési folyamatok során egyre több eredményt hozhat, s hatékonyabbá teheti a múzeum alapfeladatainak ellátásá</w:t>
      </w:r>
      <w:r w:rsidR="005B50E2">
        <w:t>t</w:t>
      </w:r>
      <w:r w:rsidR="00A83002">
        <w:t>, ugyanakkor segítheti a múzeumok és a hozzájuk kapcsolódó közösségek kapcsolatrendszerének megerősítését, új területeken való kiteljesedését is.</w:t>
      </w:r>
    </w:p>
    <w:p w:rsidR="00A83002" w:rsidRDefault="00A83002" w:rsidP="007B299F">
      <w:r>
        <w:t>Kérjük, hogy az intézményére vonatkozóan töltse ki és juttassa el számunkra a tesztet (</w:t>
      </w:r>
      <w:hyperlink r:id="rId7" w:history="1">
        <w:r w:rsidRPr="005970DB">
          <w:rPr>
            <w:rStyle w:val="Hiperhivatkozs"/>
          </w:rPr>
          <w:t>közösségimuzeum@skanzen.hu</w:t>
        </w:r>
      </w:hyperlink>
      <w:r>
        <w:t>), amely egyúttal nagymértékben hozzájárul ahhoz, hogy felmérje, intézménye mindennapi működésében milyen szerepe van a közösségeknek, s hogy társad</w:t>
      </w:r>
      <w:r w:rsidR="005B50E2">
        <w:t>al</w:t>
      </w:r>
      <w:r>
        <w:t>miasított intézmény milyen szakaszában érezheti múzeumát. A teszt kitöltése maximum egy óra időtartamot igényel Öntől.</w:t>
      </w:r>
    </w:p>
    <w:p w:rsidR="007B299F" w:rsidRDefault="007B299F" w:rsidP="007B299F">
      <w:r w:rsidRPr="00A76B98">
        <w:rPr>
          <w:b/>
        </w:rPr>
        <w:t>A tesztben dupla pontot ér, ha az intézményi működésben dokumentáltan jelenik meg az adott gyakorlat, ezzel is jelezve, hogy a különböző közösségi célok megfogalmazása akkor teljesértékű, ha nemcsak az informális együttműködéseket érinti, hanem szervezeti szinten is megjelenik</w:t>
      </w:r>
      <w:r>
        <w:t>.</w:t>
      </w:r>
    </w:p>
    <w:p w:rsidR="00027C16" w:rsidRDefault="00027C16" w:rsidP="007B299F">
      <w:pPr>
        <w:sectPr w:rsidR="00027C16" w:rsidSect="00172B7B">
          <w:headerReference w:type="default" r:id="rId8"/>
          <w:footerReference w:type="default" r:id="rId9"/>
          <w:pgSz w:w="12240" w:h="15840"/>
          <w:pgMar w:top="1440" w:right="1440" w:bottom="1440" w:left="1440" w:header="426" w:footer="708" w:gutter="0"/>
          <w:cols w:space="708"/>
          <w:docGrid w:linePitch="360"/>
        </w:sectPr>
      </w:pPr>
      <w:r>
        <w:t xml:space="preserve">Töltse ki a tesztet, gondolja át, hogy az ön intézménye társadalmiasítottan működik-e és a közösségi részvételi működés érdekében miben tud fejlődni! </w:t>
      </w:r>
      <w:r w:rsidR="00A83002">
        <w:t xml:space="preserve"> Válaszait a múzeum működésének elmúlt 3 évére vonatkozóan adja meg.</w:t>
      </w:r>
    </w:p>
    <w:p w:rsidR="007B299F" w:rsidRDefault="007B299F" w:rsidP="00A76B98">
      <w:pPr>
        <w:spacing w:after="0" w:line="240" w:lineRule="auto"/>
      </w:pPr>
    </w:p>
    <w:p w:rsidR="007B299F" w:rsidRPr="0041392A" w:rsidRDefault="007B299F" w:rsidP="007B299F">
      <w:pPr>
        <w:rPr>
          <w:sz w:val="6"/>
          <w:szCs w:val="6"/>
        </w:rPr>
      </w:pPr>
    </w:p>
    <w:tbl>
      <w:tblPr>
        <w:tblW w:w="128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9110"/>
        <w:gridCol w:w="1134"/>
        <w:gridCol w:w="1134"/>
      </w:tblGrid>
      <w:tr w:rsidR="009F403E" w:rsidRPr="000A07E8" w:rsidTr="006B7685">
        <w:trPr>
          <w:trHeight w:val="315"/>
          <w:tblHeader/>
          <w:jc w:val="center"/>
        </w:trPr>
        <w:tc>
          <w:tcPr>
            <w:tcW w:w="1062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403E" w:rsidRPr="00ED5E2E" w:rsidRDefault="009F403E" w:rsidP="009F403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TESZT!</w:t>
            </w:r>
          </w:p>
          <w:p w:rsidR="009F403E" w:rsidRPr="00ED5E2E" w:rsidRDefault="009F403E" w:rsidP="009F403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 xml:space="preserve">Nézze meg, közösségi múzeumban dolgozik-e? Tudja meg, társadalmiasított-e az </w:t>
            </w:r>
            <w:r>
              <w:rPr>
                <w:b/>
                <w:bCs/>
                <w:sz w:val="22"/>
              </w:rPr>
              <w:t xml:space="preserve">Ön </w:t>
            </w:r>
            <w:r w:rsidRPr="00ED5E2E">
              <w:rPr>
                <w:b/>
                <w:bCs/>
                <w:sz w:val="22"/>
              </w:rPr>
              <w:t>intézmény</w:t>
            </w:r>
            <w:r>
              <w:rPr>
                <w:b/>
                <w:bCs/>
                <w:sz w:val="22"/>
              </w:rPr>
              <w:t>e</w:t>
            </w:r>
            <w:r w:rsidRPr="00ED5E2E">
              <w:rPr>
                <w:b/>
                <w:bCs/>
                <w:sz w:val="22"/>
              </w:rPr>
              <w:t>?</w:t>
            </w:r>
          </w:p>
          <w:p w:rsidR="009F403E" w:rsidRPr="00ED5E2E" w:rsidRDefault="009F403E" w:rsidP="009F403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A valós önértékelés alapja az őszinte válasz!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F403E" w:rsidRPr="00ED5E2E" w:rsidRDefault="009F403E" w:rsidP="009F403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IGEN</w:t>
            </w:r>
          </w:p>
        </w:tc>
        <w:tc>
          <w:tcPr>
            <w:tcW w:w="1134" w:type="dxa"/>
            <w:vAlign w:val="center"/>
          </w:tcPr>
          <w:p w:rsidR="009F403E" w:rsidRPr="00ED5E2E" w:rsidRDefault="009F403E" w:rsidP="009F403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NEM</w:t>
            </w:r>
          </w:p>
        </w:tc>
      </w:tr>
      <w:tr w:rsidR="009F403E" w:rsidRPr="00AC1437" w:rsidTr="009F403E">
        <w:trPr>
          <w:trHeight w:val="315"/>
          <w:jc w:val="center"/>
        </w:trPr>
        <w:tc>
          <w:tcPr>
            <w:tcW w:w="1062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403E" w:rsidRPr="00AC1437" w:rsidRDefault="009F403E" w:rsidP="009F4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403E" w:rsidRPr="00AC1437" w:rsidRDefault="009F403E" w:rsidP="009F4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F403E" w:rsidRPr="00AC1437" w:rsidRDefault="009F403E" w:rsidP="009F4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pont</w:t>
            </w:r>
          </w:p>
        </w:tc>
      </w:tr>
      <w:tr w:rsidR="009F403E" w:rsidRPr="00AC1437" w:rsidTr="009F403E">
        <w:trPr>
          <w:trHeight w:val="155"/>
          <w:jc w:val="center"/>
        </w:trPr>
        <w:tc>
          <w:tcPr>
            <w:tcW w:w="151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Alapítás, működés, munkatársak</w:t>
            </w: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Alapítása, gyűjteménygyarapítása, nehéz pillanatai, ünnepei során a múzeum építette-e társadalmi kapcsolataira, a közösség és a lakosság támogatásra?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219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 múzeum történetét formálták-e meghatározó adományozók, segítők, önkéntesek?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23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Tisztában vannak-e a múzeum településen jelenleg betöltött szerepével?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23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 helyi lakosság aktív és támogató-e a múzeum irányában?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23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 munkatársak tevékenysége és képzése a közönség és a közösség igényeinek kielégítésére irányul?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75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 xml:space="preserve">A múzeum munkatársai szívesen beavatják-e a civileket munkájuk </w:t>
            </w:r>
            <w:r>
              <w:rPr>
                <w:sz w:val="22"/>
              </w:rPr>
              <w:t>folyamatába</w:t>
            </w:r>
            <w:r w:rsidRPr="00ED5E2E">
              <w:rPr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75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 múzeum biztonságos és hozzáférhető környezetet nyújt-e a közönség és a közösség számára?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10"/>
          <w:jc w:val="center"/>
        </w:trPr>
        <w:tc>
          <w:tcPr>
            <w:tcW w:w="151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Küldetés és stratégia</w:t>
            </w: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rFonts w:cstheme="minorHAnsi"/>
                <w:sz w:val="22"/>
              </w:rPr>
            </w:pPr>
            <w:r w:rsidRPr="00ED5E2E">
              <w:rPr>
                <w:rFonts w:cstheme="minorHAnsi"/>
                <w:sz w:val="22"/>
              </w:rPr>
              <w:t>A múzeumi munkatársak és a fenntartó egyértelműen és azonosan értik-e / értelmezik-e a múzeum küldetését?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10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rFonts w:cstheme="minorHAnsi"/>
                <w:sz w:val="22"/>
              </w:rPr>
              <w:t>Olyan a múzeum küldetése, amelyet képes teljesíteni?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10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rFonts w:cstheme="minorHAnsi"/>
                <w:sz w:val="22"/>
              </w:rPr>
              <w:t>A múzeum küldetése, jövőképe és tervei a köz szolgálata felé irányulnak?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10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rFonts w:cstheme="minorHAnsi"/>
                <w:sz w:val="22"/>
              </w:rPr>
            </w:pPr>
            <w:r w:rsidRPr="00ED5E2E">
              <w:rPr>
                <w:rFonts w:cstheme="minorHAnsi"/>
                <w:sz w:val="22"/>
              </w:rPr>
              <w:t>A meglévő terveket használják-e a múzeum legfontosabb kihívásainak kezelésére, és irányítják-e a múzeum tevékenységeit?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58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Megjelenik-e a közösségekkel/civil szervezetekkel való kapcsolat, viszony az SZMSZ-ben?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10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Megjelenik-e a közösségekkel/ civil szervezetekkel való kapcsolat, viszony az alapító okiratban?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10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Megjelenik-e a közösségekkel/ civil szervezetekkel való kapcsolat, viszony a küldetésnyilatkozatban?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10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Megjelenik-e a közösségekkel/ civil szervezetekkel való kapcsolat, viszony az éves jelentésben és tervben?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10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 xml:space="preserve">Megjelennek-e a társadalmiasítás elvei, a községekkel/civil szervezetekkel való kapcsolat, annak fejlesztése a stratégiai tervben?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58"/>
          <w:jc w:val="center"/>
        </w:trPr>
        <w:tc>
          <w:tcPr>
            <w:tcW w:w="151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Pénzügyek</w:t>
            </w: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rFonts w:cstheme="minorHAnsi"/>
                <w:sz w:val="22"/>
              </w:rPr>
              <w:t>Pénzügyi helyzete és tervezete biztosítja-e a jelenlegi és jövőbeli igények kielégítését?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23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rFonts w:cstheme="minorHAnsi"/>
                <w:sz w:val="22"/>
              </w:rPr>
              <w:t>Megfelelő forrásokkal rendelkeznek a múzeum közönségének és közösségének kiszolgálására, valamint a múzeum szolgáltatásainak kommunikációjára?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77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rFonts w:cstheme="minorHAnsi"/>
                <w:sz w:val="22"/>
              </w:rPr>
              <w:t>Van-e lehetőség új pénzügyi források megszerzésére?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47"/>
          <w:jc w:val="center"/>
        </w:trPr>
        <w:tc>
          <w:tcPr>
            <w:tcW w:w="151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lastRenderedPageBreak/>
              <w:t>Múzeumi közönség</w:t>
            </w: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Ismerik-e a múzeum jelenlegi közönségét?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3547E4" w:rsidTr="009F403E">
        <w:trPr>
          <w:trHeight w:val="69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Ismerik-e jelenlegi közönsége igényeit?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3547E4" w:rsidTr="009F403E">
        <w:trPr>
          <w:trHeight w:val="73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Megfelelő lépéseket tesznek-e a célközönség igényeinek kielégítésére?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3547E4" w:rsidTr="009F403E">
        <w:trPr>
          <w:trHeight w:val="78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Ismerik-e, miként tekint a célközönség múzeumra?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3547E4" w:rsidTr="009F403E">
        <w:trPr>
          <w:trHeight w:val="291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 xml:space="preserve">Megszólítja-e az intézmény programjaival, kiállításaival </w:t>
            </w:r>
          </w:p>
          <w:p w:rsidR="009F403E" w:rsidRPr="00ED5E2E" w:rsidRDefault="009F403E" w:rsidP="009F403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kisgyermekes családokat vagy a gyermeküket egyedül nevelőket?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3547E4" w:rsidTr="009F403E">
        <w:trPr>
          <w:trHeight w:val="145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mélyszegénységben élőket?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3547E4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93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Figyelnek-e a múzeum különböző korcsoportjainak igényeire?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27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 különböző fogyatékossággal élők speciális igényeinek kielégítéséért tesz-e az intézmény?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315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Gondolnak-e a múzeum kiállítási, közművelődési, gyűjteményezési stratégiája során a nemzetiségek, romák, szubkultúrák, vallási közösségek megjelenítésére?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347"/>
          <w:jc w:val="center"/>
        </w:trPr>
        <w:tc>
          <w:tcPr>
            <w:tcW w:w="151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b/>
                <w:sz w:val="22"/>
              </w:rPr>
            </w:pPr>
            <w:r w:rsidRPr="00ED5E2E">
              <w:rPr>
                <w:b/>
                <w:sz w:val="22"/>
              </w:rPr>
              <w:t>Ismeretátadás</w:t>
            </w: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Van-e lehetőség formális tanulásra a múzeumban közoktatási, felsőoktatási intézményhez kapcsolódva? (pl. közoktatás nappali vagy esti képzésén kihelyezett tanóra)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53"/>
          <w:jc w:val="center"/>
        </w:trPr>
        <w:tc>
          <w:tcPr>
            <w:tcW w:w="151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Van-e lehetőség nemformális tanulásra</w:t>
            </w:r>
            <w:r>
              <w:rPr>
                <w:sz w:val="22"/>
              </w:rPr>
              <w:t xml:space="preserve"> a múzeumban</w:t>
            </w:r>
            <w:r w:rsidRPr="00ED5E2E">
              <w:rPr>
                <w:sz w:val="22"/>
              </w:rPr>
              <w:t xml:space="preserve"> (tanfolyamok, szakmai továbbképzések, OKJ-s képzések)?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99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Van-e mód informális tanulásra (szabadegyetem, konferencia, tárlatvezetés stb.)?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35"/>
          <w:jc w:val="center"/>
        </w:trPr>
        <w:tc>
          <w:tcPr>
            <w:tcW w:w="15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403E" w:rsidRPr="00ED5E2E" w:rsidRDefault="009F403E" w:rsidP="009F403E">
            <w:pPr>
              <w:spacing w:after="0" w:line="240" w:lineRule="auto"/>
              <w:rPr>
                <w:b/>
                <w:sz w:val="22"/>
              </w:rPr>
            </w:pPr>
            <w:r w:rsidRPr="00ED5E2E">
              <w:rPr>
                <w:b/>
                <w:sz w:val="22"/>
              </w:rPr>
              <w:t>Együtt-működések</w:t>
            </w: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Azonosítják és rangsorolják-e a múzeum a lehetséges partnereit?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140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Éltek-e már a stakeholder elemzés</w:t>
            </w:r>
            <w:r>
              <w:rPr>
                <w:sz w:val="22"/>
              </w:rPr>
              <w:t xml:space="preserve"> (érintettek, partnerkapcsolati elemzés)</w:t>
            </w:r>
            <w:r w:rsidRPr="00ED5E2E">
              <w:rPr>
                <w:sz w:val="22"/>
              </w:rPr>
              <w:t xml:space="preserve"> lehetőségével?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03E" w:rsidRPr="00AC1437" w:rsidTr="009F403E">
        <w:trPr>
          <w:trHeight w:val="23"/>
          <w:jc w:val="center"/>
        </w:trPr>
        <w:tc>
          <w:tcPr>
            <w:tcW w:w="1514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ED5E2E" w:rsidRDefault="009F403E" w:rsidP="009F403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Van-e mecénás, szponzor, adományozó, aki támogatja a múzeumot?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F403E" w:rsidRPr="00AC1437" w:rsidRDefault="009F403E" w:rsidP="009F40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B299F" w:rsidRDefault="007B299F" w:rsidP="007B299F">
      <w:r>
        <w:br w:type="page"/>
      </w:r>
    </w:p>
    <w:p w:rsidR="00ED5E2E" w:rsidRDefault="00ED5E2E" w:rsidP="007B299F"/>
    <w:tbl>
      <w:tblPr>
        <w:tblW w:w="13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1134"/>
        <w:gridCol w:w="1276"/>
        <w:gridCol w:w="1134"/>
      </w:tblGrid>
      <w:tr w:rsidR="00ED5E2E" w:rsidRPr="00AC1437" w:rsidTr="00ED5E2E">
        <w:trPr>
          <w:trHeight w:val="23"/>
          <w:jc w:val="center"/>
        </w:trPr>
        <w:tc>
          <w:tcPr>
            <w:tcW w:w="99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Pr="00ED5E2E" w:rsidRDefault="00ED5E2E" w:rsidP="00ED5E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TESZT!</w:t>
            </w:r>
          </w:p>
          <w:p w:rsidR="00ED5E2E" w:rsidRPr="00ED5E2E" w:rsidRDefault="00ED5E2E" w:rsidP="00ED5E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Nézze meg, közösségi múzeumban dolgozik-e? Tudja meg, társadalmiasított-e az</w:t>
            </w:r>
            <w:r w:rsidR="008A7383">
              <w:rPr>
                <w:b/>
                <w:bCs/>
                <w:sz w:val="22"/>
              </w:rPr>
              <w:t xml:space="preserve"> Ön</w:t>
            </w:r>
            <w:r w:rsidRPr="00ED5E2E">
              <w:rPr>
                <w:b/>
                <w:bCs/>
                <w:sz w:val="22"/>
              </w:rPr>
              <w:t xml:space="preserve"> intézmény</w:t>
            </w:r>
            <w:r w:rsidR="008A7383">
              <w:rPr>
                <w:b/>
                <w:bCs/>
                <w:sz w:val="22"/>
              </w:rPr>
              <w:t>e</w:t>
            </w:r>
            <w:r w:rsidRPr="00ED5E2E">
              <w:rPr>
                <w:b/>
                <w:bCs/>
                <w:sz w:val="22"/>
              </w:rPr>
              <w:t>?</w:t>
            </w:r>
          </w:p>
          <w:p w:rsidR="00ED5E2E" w:rsidRPr="00ED5E2E" w:rsidRDefault="00ED5E2E" w:rsidP="00ED5E2E">
            <w:pPr>
              <w:spacing w:after="0" w:line="240" w:lineRule="auto"/>
              <w:jc w:val="center"/>
              <w:rPr>
                <w:sz w:val="22"/>
              </w:rPr>
            </w:pPr>
            <w:r w:rsidRPr="00ED5E2E">
              <w:rPr>
                <w:b/>
                <w:bCs/>
                <w:sz w:val="22"/>
              </w:rPr>
              <w:t>A valós önértékelés alapja az őszinte válasz!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Pr="00ED5E2E" w:rsidRDefault="00ED5E2E" w:rsidP="00E360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IGEN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D5E2E" w:rsidRPr="00ED5E2E" w:rsidRDefault="00ED5E2E" w:rsidP="00E36040">
            <w:pPr>
              <w:spacing w:after="0" w:line="240" w:lineRule="auto"/>
              <w:jc w:val="center"/>
              <w:rPr>
                <w:sz w:val="22"/>
              </w:rPr>
            </w:pPr>
            <w:r w:rsidRPr="00ED5E2E">
              <w:rPr>
                <w:b/>
                <w:bCs/>
                <w:sz w:val="22"/>
              </w:rPr>
              <w:t>NEM</w:t>
            </w:r>
          </w:p>
        </w:tc>
      </w:tr>
      <w:tr w:rsidR="00ED5E2E" w:rsidRPr="00AC1437" w:rsidTr="000109E0">
        <w:trPr>
          <w:trHeight w:val="23"/>
          <w:jc w:val="center"/>
        </w:trPr>
        <w:tc>
          <w:tcPr>
            <w:tcW w:w="99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0A07E8" w:rsidRDefault="00ED5E2E" w:rsidP="00E360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Default="00ED5E2E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informális módon</w:t>
            </w:r>
          </w:p>
          <w:p w:rsidR="00A015CD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Pr="00AC1437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pont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Default="00ED5E2E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formális módon,</w:t>
            </w:r>
            <w:r w:rsidRPr="00AC14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igazoló dokumentum</w:t>
            </w:r>
            <w:r>
              <w:rPr>
                <w:rStyle w:val="Lbjegyzet-hivatkozs"/>
                <w:sz w:val="18"/>
                <w:szCs w:val="18"/>
              </w:rPr>
              <w:footnoteReference w:id="1"/>
            </w:r>
          </w:p>
          <w:p w:rsidR="00A015CD" w:rsidRPr="00AC1437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D5E2E" w:rsidRPr="00AC1437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pont</w:t>
            </w:r>
          </w:p>
        </w:tc>
      </w:tr>
      <w:tr w:rsidR="00AF4F5F" w:rsidRPr="00AC1437" w:rsidTr="00E36040">
        <w:trPr>
          <w:trHeight w:val="23"/>
          <w:jc w:val="center"/>
        </w:trPr>
        <w:tc>
          <w:tcPr>
            <w:tcW w:w="134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ED5E2E" w:rsidRDefault="00ED5E2E" w:rsidP="00E36040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ED5E2E">
              <w:rPr>
                <w:b/>
                <w:color w:val="FFFFFF" w:themeColor="background1"/>
                <w:sz w:val="22"/>
              </w:rPr>
              <w:t>TÁJÉKOZTATÁS</w:t>
            </w:r>
          </w:p>
        </w:tc>
      </w:tr>
      <w:tr w:rsidR="00AF4F5F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ED5E2E" w:rsidRDefault="00AF4F5F" w:rsidP="00E360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E360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E360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E3604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Rendszeresen tájékoztatja-e a település lakóit a múzeum…</w:t>
            </w:r>
          </w:p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működéséről?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gyűjteményezési munkájáról?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tudományos eredményeiről?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állományvédelmi tevékenységéről?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kiállításairól?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foglalkozásairól, programjairól, ismeretátadási tevékenységéről?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szolgáltatásairól?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Használ-e pénzügyi vagy humán erőforrásokat a tájékoztatásra?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Van-e a múzeumnak rendszeres frissítésű honlapja, vagy hírlevele?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Megjelenik-e önálló profillal az intézmény a közösségi médiában (Facebook, Instagram, Twitter stb)?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B299F" w:rsidRDefault="007B299F" w:rsidP="007B299F">
      <w:r>
        <w:br w:type="page"/>
      </w:r>
    </w:p>
    <w:p w:rsidR="00ED5E2E" w:rsidRDefault="00ED5E2E" w:rsidP="007B299F"/>
    <w:tbl>
      <w:tblPr>
        <w:tblW w:w="13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1134"/>
        <w:gridCol w:w="1276"/>
        <w:gridCol w:w="1134"/>
      </w:tblGrid>
      <w:tr w:rsidR="00ED5E2E" w:rsidRPr="00AC1437" w:rsidTr="00ED5E2E">
        <w:trPr>
          <w:trHeight w:val="23"/>
          <w:jc w:val="center"/>
        </w:trPr>
        <w:tc>
          <w:tcPr>
            <w:tcW w:w="99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Pr="00ED5E2E" w:rsidRDefault="00ED5E2E" w:rsidP="00ED5E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TESZT!</w:t>
            </w:r>
          </w:p>
          <w:p w:rsidR="00ED5E2E" w:rsidRPr="00ED5E2E" w:rsidRDefault="00ED5E2E" w:rsidP="00ED5E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 xml:space="preserve">Nézze meg, közösségi múzeumban dolgozik-e? Tudja meg, társadalmiasított-e az </w:t>
            </w:r>
            <w:r w:rsidR="008A7383">
              <w:rPr>
                <w:b/>
                <w:bCs/>
                <w:sz w:val="22"/>
              </w:rPr>
              <w:t xml:space="preserve">Ön </w:t>
            </w:r>
            <w:r w:rsidRPr="00ED5E2E">
              <w:rPr>
                <w:b/>
                <w:bCs/>
                <w:sz w:val="22"/>
              </w:rPr>
              <w:t>intézmény</w:t>
            </w:r>
            <w:r w:rsidR="008A7383">
              <w:rPr>
                <w:b/>
                <w:bCs/>
                <w:sz w:val="22"/>
              </w:rPr>
              <w:t>e</w:t>
            </w:r>
            <w:r w:rsidRPr="00ED5E2E">
              <w:rPr>
                <w:b/>
                <w:bCs/>
                <w:sz w:val="22"/>
              </w:rPr>
              <w:t>?</w:t>
            </w:r>
          </w:p>
          <w:p w:rsidR="00ED5E2E" w:rsidRPr="00ED5E2E" w:rsidRDefault="00ED5E2E" w:rsidP="00ED5E2E">
            <w:pPr>
              <w:spacing w:after="0" w:line="240" w:lineRule="auto"/>
              <w:jc w:val="center"/>
              <w:rPr>
                <w:sz w:val="22"/>
              </w:rPr>
            </w:pPr>
            <w:r w:rsidRPr="00ED5E2E">
              <w:rPr>
                <w:b/>
                <w:bCs/>
                <w:sz w:val="22"/>
              </w:rPr>
              <w:t>A valós önértékelés alapja az őszinte válasz!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Pr="00ED5E2E" w:rsidRDefault="00ED5E2E" w:rsidP="00E360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IGEN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D5E2E" w:rsidRPr="00ED5E2E" w:rsidRDefault="00ED5E2E" w:rsidP="00E36040">
            <w:pPr>
              <w:spacing w:after="0" w:line="240" w:lineRule="auto"/>
              <w:jc w:val="center"/>
              <w:rPr>
                <w:sz w:val="22"/>
              </w:rPr>
            </w:pPr>
            <w:r w:rsidRPr="00ED5E2E">
              <w:rPr>
                <w:b/>
                <w:bCs/>
                <w:sz w:val="22"/>
              </w:rPr>
              <w:t>NEM</w:t>
            </w:r>
          </w:p>
        </w:tc>
      </w:tr>
      <w:tr w:rsidR="00ED5E2E" w:rsidRPr="00AC1437" w:rsidTr="0071164A">
        <w:trPr>
          <w:trHeight w:val="23"/>
          <w:jc w:val="center"/>
        </w:trPr>
        <w:tc>
          <w:tcPr>
            <w:tcW w:w="99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0A07E8" w:rsidRDefault="00ED5E2E" w:rsidP="00E360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Default="00ED5E2E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informális módon</w:t>
            </w:r>
          </w:p>
          <w:p w:rsidR="00A015CD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Pr="00AC1437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pont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Default="00ED5E2E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formális módon,</w:t>
            </w:r>
            <w:r w:rsidRPr="00AC14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igazoló dokumentum</w:t>
            </w:r>
            <w:r>
              <w:rPr>
                <w:rStyle w:val="Lbjegyzet-hivatkozs"/>
                <w:sz w:val="18"/>
                <w:szCs w:val="18"/>
              </w:rPr>
              <w:footnoteReference w:id="2"/>
            </w:r>
          </w:p>
          <w:p w:rsidR="00A015CD" w:rsidRPr="00AC1437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D5E2E" w:rsidRPr="00AC1437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pont</w:t>
            </w:r>
          </w:p>
        </w:tc>
      </w:tr>
      <w:tr w:rsidR="00AF4F5F" w:rsidRPr="00AC1437" w:rsidTr="00E36040">
        <w:trPr>
          <w:trHeight w:val="23"/>
          <w:jc w:val="center"/>
        </w:trPr>
        <w:tc>
          <w:tcPr>
            <w:tcW w:w="134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ED5E2E" w:rsidRDefault="00ED5E2E" w:rsidP="00E36040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ED5E2E">
              <w:rPr>
                <w:b/>
                <w:color w:val="FFFFFF" w:themeColor="background1"/>
                <w:sz w:val="22"/>
              </w:rPr>
              <w:t>KONZULTÁCIÓ</w:t>
            </w: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 xml:space="preserve">Végeznek-e kérdőíves vagy más felmérést, elégedettség mérést, szerveznek-e </w:t>
            </w:r>
            <w:r w:rsidR="008A7383">
              <w:rPr>
                <w:sz w:val="22"/>
              </w:rPr>
              <w:t xml:space="preserve">legalább évente </w:t>
            </w:r>
            <w:r w:rsidRPr="00ED5E2E">
              <w:rPr>
                <w:sz w:val="22"/>
              </w:rPr>
              <w:t>közmeghallgatást, fókuszcsoportos beszélgetést vagy közösségi találkozót?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 múzeum rendszeresen figyelembe veszi-e, hasznosítja-e az egyéni látogatói és lakossági visszajelzéseket…</w:t>
            </w:r>
          </w:p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múzeum működésének meghatározásához?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gyűjteményezés irányának meghatározásához?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tudományos feldolgozás tematikájának meghatározásához?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az állományvédelmi stratégiájához?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kiállítások témaválasztásához, tervezéséhez és kivitelezéséhez?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foglalkozások, programok, ismeretátadási tevékenység témaválasztásához, tervezéséhez és kivitelezéséhez?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új szolgáltatásai kialakításához?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383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7383" w:rsidRPr="00ED5E2E" w:rsidRDefault="008A7383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közösségekkel való kommunikáció üzenetéhez, módjához, tartalmához?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7383" w:rsidRPr="00AC1437" w:rsidRDefault="008A7383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7383" w:rsidRPr="00AC1437" w:rsidRDefault="008A7383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7383" w:rsidRPr="00AC1437" w:rsidRDefault="008A7383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 visszajelzések és ötletek felhasználásáról tájékoztatják-e a lakosságot?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Tartanak-e vendégkönyvet?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Összesítik-e? Elemzik-e</w:t>
            </w:r>
            <w:r w:rsidR="008A7383">
              <w:rPr>
                <w:sz w:val="22"/>
              </w:rPr>
              <w:t xml:space="preserve"> a vendégkönyvi bejegyzéseke</w:t>
            </w:r>
            <w:r w:rsidR="00764078">
              <w:rPr>
                <w:sz w:val="22"/>
              </w:rPr>
              <w:t>t</w:t>
            </w:r>
            <w:r w:rsidRPr="00ED5E2E">
              <w:rPr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Reagálnak-e azokra a véleményékre, értékelésekre, amelyeket spontán fejeznek ki a látogatók a közösségi oldalakon (Facebook, TripAdvisor, Google, Instagram stb)?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Kérnek-e visszajelzést projektjeikkel kapcsolatban?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B299F" w:rsidRDefault="007B299F" w:rsidP="007B299F">
      <w:r>
        <w:br w:type="page"/>
      </w:r>
    </w:p>
    <w:p w:rsidR="00ED5E2E" w:rsidRDefault="00ED5E2E" w:rsidP="007B299F"/>
    <w:tbl>
      <w:tblPr>
        <w:tblW w:w="13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1134"/>
        <w:gridCol w:w="1276"/>
        <w:gridCol w:w="1134"/>
      </w:tblGrid>
      <w:tr w:rsidR="00ED5E2E" w:rsidRPr="00AC1437" w:rsidTr="00ED5E2E">
        <w:trPr>
          <w:trHeight w:val="23"/>
          <w:jc w:val="center"/>
        </w:trPr>
        <w:tc>
          <w:tcPr>
            <w:tcW w:w="99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Pr="00ED5E2E" w:rsidRDefault="00ED5E2E" w:rsidP="00ED5E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TESZT!</w:t>
            </w:r>
          </w:p>
          <w:p w:rsidR="00ED5E2E" w:rsidRPr="00ED5E2E" w:rsidRDefault="00ED5E2E" w:rsidP="00ED5E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 xml:space="preserve">Nézze meg, közösségi múzeumban dolgozik-e? Tudja meg, társadalmiasított-e az </w:t>
            </w:r>
            <w:r w:rsidR="008A7383">
              <w:rPr>
                <w:b/>
                <w:bCs/>
                <w:sz w:val="22"/>
              </w:rPr>
              <w:t xml:space="preserve">Ön </w:t>
            </w:r>
            <w:r w:rsidRPr="00ED5E2E">
              <w:rPr>
                <w:b/>
                <w:bCs/>
                <w:sz w:val="22"/>
              </w:rPr>
              <w:t>intézmény</w:t>
            </w:r>
            <w:r w:rsidR="008A7383">
              <w:rPr>
                <w:b/>
                <w:bCs/>
                <w:sz w:val="22"/>
              </w:rPr>
              <w:t>e</w:t>
            </w:r>
            <w:r w:rsidRPr="00ED5E2E">
              <w:rPr>
                <w:b/>
                <w:bCs/>
                <w:sz w:val="22"/>
              </w:rPr>
              <w:t>?</w:t>
            </w:r>
          </w:p>
          <w:p w:rsidR="00ED5E2E" w:rsidRPr="00ED5E2E" w:rsidRDefault="00ED5E2E" w:rsidP="00ED5E2E">
            <w:pPr>
              <w:spacing w:after="0" w:line="240" w:lineRule="auto"/>
              <w:jc w:val="center"/>
              <w:rPr>
                <w:sz w:val="22"/>
              </w:rPr>
            </w:pPr>
            <w:r w:rsidRPr="00ED5E2E">
              <w:rPr>
                <w:b/>
                <w:bCs/>
                <w:sz w:val="22"/>
              </w:rPr>
              <w:t>A valós önértékelés alapja az őszinte válasz!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Pr="00ED5E2E" w:rsidRDefault="00ED5E2E" w:rsidP="00E360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IGEN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D5E2E" w:rsidRPr="00ED5E2E" w:rsidRDefault="00ED5E2E" w:rsidP="00E36040">
            <w:pPr>
              <w:spacing w:after="0" w:line="240" w:lineRule="auto"/>
              <w:jc w:val="center"/>
              <w:rPr>
                <w:sz w:val="22"/>
              </w:rPr>
            </w:pPr>
            <w:r w:rsidRPr="00ED5E2E">
              <w:rPr>
                <w:b/>
                <w:bCs/>
                <w:sz w:val="22"/>
              </w:rPr>
              <w:t>NEM</w:t>
            </w:r>
          </w:p>
        </w:tc>
      </w:tr>
      <w:tr w:rsidR="00ED5E2E" w:rsidRPr="00AC1437" w:rsidTr="00AD3D9C">
        <w:trPr>
          <w:trHeight w:val="23"/>
          <w:jc w:val="center"/>
        </w:trPr>
        <w:tc>
          <w:tcPr>
            <w:tcW w:w="99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0A07E8" w:rsidRDefault="00ED5E2E" w:rsidP="00E360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Default="00ED5E2E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informális módon</w:t>
            </w:r>
          </w:p>
          <w:p w:rsidR="00A015CD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Pr="00AC1437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pont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Default="00ED5E2E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formális módon,</w:t>
            </w:r>
            <w:r w:rsidRPr="00AC14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igazoló dokumentum</w:t>
            </w:r>
            <w:r>
              <w:rPr>
                <w:rStyle w:val="Lbjegyzet-hivatkozs"/>
                <w:sz w:val="18"/>
                <w:szCs w:val="18"/>
              </w:rPr>
              <w:footnoteReference w:id="3"/>
            </w:r>
          </w:p>
          <w:p w:rsidR="00A015CD" w:rsidRPr="00AC1437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015CD" w:rsidRDefault="00A015CD" w:rsidP="00E36040">
            <w:pPr>
              <w:spacing w:after="0" w:line="240" w:lineRule="auto"/>
              <w:rPr>
                <w:sz w:val="18"/>
                <w:szCs w:val="18"/>
              </w:rPr>
            </w:pPr>
          </w:p>
          <w:p w:rsidR="00A015CD" w:rsidRDefault="00A015CD" w:rsidP="00E36040">
            <w:pPr>
              <w:spacing w:after="0" w:line="240" w:lineRule="auto"/>
              <w:rPr>
                <w:sz w:val="18"/>
                <w:szCs w:val="18"/>
              </w:rPr>
            </w:pPr>
          </w:p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D5E2E" w:rsidRPr="00AC1437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pont</w:t>
            </w:r>
          </w:p>
        </w:tc>
      </w:tr>
      <w:tr w:rsidR="00AF4F5F" w:rsidRPr="00AC1437" w:rsidTr="00E36040">
        <w:trPr>
          <w:trHeight w:val="23"/>
          <w:jc w:val="center"/>
        </w:trPr>
        <w:tc>
          <w:tcPr>
            <w:tcW w:w="134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ED5E2E" w:rsidRDefault="00ED5E2E" w:rsidP="00E36040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ED5E2E">
              <w:rPr>
                <w:b/>
                <w:color w:val="FFFFFF" w:themeColor="background1"/>
                <w:sz w:val="22"/>
              </w:rPr>
              <w:t>BEVONÁS</w:t>
            </w: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Van-e közös műhelymunka, csoportos megbeszélés, ötletbörze, véleményezési lehetőség a civil szervezetekkel, közösségekkel?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Rendszeresen bevonja-e a helyi lakosokat, közösségeket, intézményeket vagy szervezeteket…</w:t>
            </w:r>
          </w:p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múzeum működésének meghatározásába</w:t>
            </w:r>
            <w:r w:rsidR="008A7383">
              <w:rPr>
                <w:rFonts w:ascii="Times New Roman" w:hAnsi="Times New Roman" w:cs="Times New Roman"/>
              </w:rPr>
              <w:t xml:space="preserve"> és annak végrehajtásába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gyűjteményi stratégiával kapcsolatos döntéshozatalba</w:t>
            </w:r>
            <w:r w:rsidR="008A7383">
              <w:rPr>
                <w:rFonts w:ascii="Times New Roman" w:hAnsi="Times New Roman" w:cs="Times New Roman"/>
              </w:rPr>
              <w:t>, a gyűjtés lebonyolításába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tudományos feldolgozás irányaiba?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az állományvédelmi stratégiájának kialakításába?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8A738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kiállítások témaválasztásába</w:t>
            </w:r>
            <w:r w:rsidR="008A7383">
              <w:rPr>
                <w:rFonts w:ascii="Times New Roman" w:hAnsi="Times New Roman" w:cs="Times New Roman"/>
              </w:rPr>
              <w:t>,</w:t>
            </w:r>
            <w:r w:rsidRPr="00ED5E2E">
              <w:rPr>
                <w:rFonts w:ascii="Times New Roman" w:hAnsi="Times New Roman" w:cs="Times New Roman"/>
              </w:rPr>
              <w:t xml:space="preserve"> tervezésébe</w:t>
            </w:r>
            <w:r w:rsidR="008A7383">
              <w:rPr>
                <w:rFonts w:ascii="Times New Roman" w:hAnsi="Times New Roman" w:cs="Times New Roman"/>
              </w:rPr>
              <w:t xml:space="preserve"> és kivitelezésébe, működtetésébe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 foglalkozások, programok, ismeretátadási tevékenység témaválasztásába és tervezésébe</w:t>
            </w:r>
            <w:r w:rsidR="008A7383">
              <w:rPr>
                <w:rFonts w:ascii="Times New Roman" w:hAnsi="Times New Roman" w:cs="Times New Roman"/>
              </w:rPr>
              <w:t>, továbbá megvalósításába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szolgáltatási portfóliója megtervezésébe</w:t>
            </w:r>
            <w:r w:rsidR="008A7383">
              <w:rPr>
                <w:rFonts w:ascii="Times New Roman" w:hAnsi="Times New Roman" w:cs="Times New Roman"/>
              </w:rPr>
              <w:t>, a szolgáltatások üzemeltetésébe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383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7383" w:rsidRPr="00ED5E2E" w:rsidRDefault="008A7383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múzeumi tevékenységek kommunikációjának kialakításába és működtetésébe?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7383" w:rsidRPr="00AC1437" w:rsidRDefault="008A7383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7383" w:rsidRPr="00AC1437" w:rsidRDefault="008A7383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7383" w:rsidRPr="00AC1437" w:rsidRDefault="008A7383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Volt már példa arra, hogy közösen döntöttek a civil szervezetekkel?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Van-e rendszeres egyeztetés a múzeum működéséről a különböző civil közösségekkel, művelődési társaságokkal?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Adnak-e lehetőséget az iskolai közösségi szolgálatosoknak?</w:t>
            </w:r>
            <w:r w:rsidR="008A7383">
              <w:rPr>
                <w:sz w:val="22"/>
              </w:rPr>
              <w:t xml:space="preserve"> Mire?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Van-e önkéntese, önkéntes programja a múzeumnak?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Támogatja-e a múzeumot baráti kör</w:t>
            </w:r>
            <w:r w:rsidR="008A7383">
              <w:rPr>
                <w:sz w:val="22"/>
              </w:rPr>
              <w:t>, egyesület</w:t>
            </w:r>
            <w:r w:rsidRPr="00ED5E2E">
              <w:rPr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Születtek-e, valósultak-e meg közösségi projektek a múltban közösségi kezdeményezésre?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D5E2E" w:rsidRDefault="00ED5E2E" w:rsidP="007B299F"/>
    <w:tbl>
      <w:tblPr>
        <w:tblW w:w="13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1134"/>
        <w:gridCol w:w="1276"/>
        <w:gridCol w:w="1134"/>
      </w:tblGrid>
      <w:tr w:rsidR="00ED5E2E" w:rsidRPr="00AC1437" w:rsidTr="00ED5E2E">
        <w:trPr>
          <w:trHeight w:val="23"/>
          <w:jc w:val="center"/>
        </w:trPr>
        <w:tc>
          <w:tcPr>
            <w:tcW w:w="99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Pr="00ED5E2E" w:rsidRDefault="00ED5E2E" w:rsidP="00ED5E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TESZT!</w:t>
            </w:r>
          </w:p>
          <w:p w:rsidR="00ED5E2E" w:rsidRPr="00ED5E2E" w:rsidRDefault="00ED5E2E" w:rsidP="00ED5E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Nézze meg, közösségi múzeumban dolgozik-e? Tudja meg, társadalmiasított-e az</w:t>
            </w:r>
            <w:r w:rsidR="007E08E2">
              <w:rPr>
                <w:b/>
                <w:bCs/>
                <w:sz w:val="22"/>
              </w:rPr>
              <w:t xml:space="preserve"> Ön</w:t>
            </w:r>
            <w:r w:rsidRPr="00ED5E2E">
              <w:rPr>
                <w:b/>
                <w:bCs/>
                <w:sz w:val="22"/>
              </w:rPr>
              <w:t xml:space="preserve"> intézmény</w:t>
            </w:r>
            <w:r w:rsidR="007E08E2">
              <w:rPr>
                <w:b/>
                <w:bCs/>
                <w:sz w:val="22"/>
              </w:rPr>
              <w:t>e</w:t>
            </w:r>
            <w:r w:rsidRPr="00ED5E2E">
              <w:rPr>
                <w:b/>
                <w:bCs/>
                <w:sz w:val="22"/>
              </w:rPr>
              <w:t>?</w:t>
            </w:r>
          </w:p>
          <w:p w:rsidR="00ED5E2E" w:rsidRPr="00ED5E2E" w:rsidRDefault="00ED5E2E" w:rsidP="00ED5E2E">
            <w:pPr>
              <w:spacing w:after="0" w:line="240" w:lineRule="auto"/>
              <w:jc w:val="center"/>
              <w:rPr>
                <w:sz w:val="22"/>
              </w:rPr>
            </w:pPr>
            <w:r w:rsidRPr="00ED5E2E">
              <w:rPr>
                <w:b/>
                <w:bCs/>
                <w:sz w:val="22"/>
              </w:rPr>
              <w:t>A valós önértékelés alapja az őszinte válasz!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Pr="00ED5E2E" w:rsidRDefault="00ED5E2E" w:rsidP="00E360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D5E2E">
              <w:rPr>
                <w:b/>
                <w:bCs/>
                <w:sz w:val="22"/>
              </w:rPr>
              <w:t>IGEN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D5E2E" w:rsidRPr="00ED5E2E" w:rsidRDefault="00ED5E2E" w:rsidP="00E36040">
            <w:pPr>
              <w:spacing w:after="0" w:line="240" w:lineRule="auto"/>
              <w:jc w:val="center"/>
              <w:rPr>
                <w:sz w:val="22"/>
              </w:rPr>
            </w:pPr>
            <w:r w:rsidRPr="00ED5E2E">
              <w:rPr>
                <w:b/>
                <w:bCs/>
                <w:sz w:val="22"/>
              </w:rPr>
              <w:t>NEM</w:t>
            </w:r>
          </w:p>
        </w:tc>
      </w:tr>
      <w:tr w:rsidR="00ED5E2E" w:rsidRPr="00AC1437" w:rsidTr="00F83C57">
        <w:trPr>
          <w:trHeight w:val="23"/>
          <w:jc w:val="center"/>
        </w:trPr>
        <w:tc>
          <w:tcPr>
            <w:tcW w:w="99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0A07E8" w:rsidRDefault="00ED5E2E" w:rsidP="00E360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Default="00ED5E2E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informális módon</w:t>
            </w:r>
          </w:p>
          <w:p w:rsidR="00A015CD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Pr="00AC1437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pont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5E2E" w:rsidRDefault="00ED5E2E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formális módon,</w:t>
            </w:r>
            <w:r w:rsidRPr="00AC14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igazoló dokumentum</w:t>
            </w:r>
            <w:r>
              <w:rPr>
                <w:rStyle w:val="Lbjegyzet-hivatkozs"/>
                <w:sz w:val="18"/>
                <w:szCs w:val="18"/>
              </w:rPr>
              <w:footnoteReference w:id="4"/>
            </w:r>
          </w:p>
          <w:p w:rsidR="00A015CD" w:rsidRPr="00AC1437" w:rsidRDefault="00A015CD" w:rsidP="00E36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015CD" w:rsidRDefault="00A015CD" w:rsidP="00E36040">
            <w:pPr>
              <w:spacing w:after="0" w:line="240" w:lineRule="auto"/>
              <w:rPr>
                <w:sz w:val="18"/>
                <w:szCs w:val="18"/>
              </w:rPr>
            </w:pPr>
          </w:p>
          <w:p w:rsidR="00A015CD" w:rsidRDefault="00A015CD" w:rsidP="00E36040">
            <w:pPr>
              <w:spacing w:after="0" w:line="240" w:lineRule="auto"/>
              <w:rPr>
                <w:sz w:val="18"/>
                <w:szCs w:val="18"/>
              </w:rPr>
            </w:pPr>
          </w:p>
          <w:p w:rsidR="00A015CD" w:rsidRDefault="00A015CD" w:rsidP="00E36040">
            <w:pPr>
              <w:spacing w:after="0" w:line="240" w:lineRule="auto"/>
              <w:rPr>
                <w:sz w:val="18"/>
                <w:szCs w:val="18"/>
              </w:rPr>
            </w:pPr>
          </w:p>
          <w:p w:rsidR="00ED5E2E" w:rsidRPr="00AC1437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pont</w:t>
            </w:r>
          </w:p>
        </w:tc>
      </w:tr>
      <w:tr w:rsidR="00AF4F5F" w:rsidRPr="00AC1437" w:rsidTr="00E36040">
        <w:trPr>
          <w:trHeight w:val="23"/>
          <w:jc w:val="center"/>
        </w:trPr>
        <w:tc>
          <w:tcPr>
            <w:tcW w:w="134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ED5E2E" w:rsidRDefault="00ED5E2E" w:rsidP="00E36040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EGYÜTTMŰKÖDÉS</w:t>
            </w: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A helyi lakosokkal együttműködésben és közös döntéssel…</w:t>
            </w:r>
          </w:p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határozzák meg a múzeumi működés irányait</w:t>
            </w:r>
            <w:r w:rsidR="007E08E2">
              <w:rPr>
                <w:rFonts w:ascii="Times New Roman" w:hAnsi="Times New Roman" w:cs="Times New Roman"/>
              </w:rPr>
              <w:t xml:space="preserve"> és annak végrehajtását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alakítják a gyűjteményi stratégiát</w:t>
            </w:r>
            <w:r w:rsidR="007E08E2">
              <w:rPr>
                <w:rFonts w:ascii="Times New Roman" w:hAnsi="Times New Roman" w:cs="Times New Roman"/>
              </w:rPr>
              <w:t xml:space="preserve"> és végzik lebonyolítását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tűzik ki a tudományos feldolgozás irányait?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tervezik meg az állományvédelmi feladatokat?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állapítják meg az új kiállítások témáját és terveit</w:t>
            </w:r>
            <w:r w:rsidR="007E08E2">
              <w:rPr>
                <w:rFonts w:ascii="Times New Roman" w:hAnsi="Times New Roman" w:cs="Times New Roman"/>
              </w:rPr>
              <w:t xml:space="preserve"> és valósítják meg rendezését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>határozzák meg a foglalkozások, programok, ismeretátadási tevékenység témáját és terveit</w:t>
            </w:r>
            <w:r w:rsidR="007E08E2">
              <w:rPr>
                <w:rFonts w:ascii="Times New Roman" w:hAnsi="Times New Roman" w:cs="Times New Roman"/>
              </w:rPr>
              <w:t xml:space="preserve"> és együttműködésben rendezik meg</w:t>
            </w:r>
            <w:r w:rsidRPr="00ED5E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E2E">
              <w:rPr>
                <w:rFonts w:ascii="Times New Roman" w:hAnsi="Times New Roman" w:cs="Times New Roman"/>
              </w:rPr>
              <w:t xml:space="preserve">fogalmazzák meg </w:t>
            </w:r>
            <w:r w:rsidR="007E08E2">
              <w:rPr>
                <w:rFonts w:ascii="Times New Roman" w:hAnsi="Times New Roman" w:cs="Times New Roman"/>
              </w:rPr>
              <w:t xml:space="preserve">és üzemeltetik </w:t>
            </w:r>
            <w:r w:rsidRPr="00ED5E2E">
              <w:rPr>
                <w:rFonts w:ascii="Times New Roman" w:hAnsi="Times New Roman" w:cs="Times New Roman"/>
              </w:rPr>
              <w:t>az új szolgáltatásokat?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08E2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08E2" w:rsidRPr="00ED5E2E" w:rsidRDefault="007E08E2" w:rsidP="00ED5E2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tervezik meg és bonyolítják le a múzeumi kommunikációt?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08E2" w:rsidRPr="00AC1437" w:rsidRDefault="007E08E2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08E2" w:rsidRPr="00AC1437" w:rsidRDefault="007E08E2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E08E2" w:rsidRPr="00AC1437" w:rsidRDefault="007E08E2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Rendelkeznek-e formális együttműködésekkel (megállapodás, egyéb dokumentum) a kulturális, oktatási, civil, turisztikai, szociális stb. szervezetekkel és intézményekkel?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Közös projektek, rendezvények valósultak-e már meg?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Lakossági vagy közösségi kezdeményezésre valósított-e meg együttműködésben programot, projektet, kiállítást stb.?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>Biztosít-e termet kedvezményesen vagy ingyenesen a múzeum a különböző közösségek számára?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E2E" w:rsidRPr="00AC1437" w:rsidTr="00E36040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ED5E2E" w:rsidRDefault="00ED5E2E" w:rsidP="00ED5E2E">
            <w:pPr>
              <w:spacing w:after="0" w:line="240" w:lineRule="auto"/>
              <w:rPr>
                <w:sz w:val="22"/>
              </w:rPr>
            </w:pPr>
            <w:r w:rsidRPr="00ED5E2E">
              <w:rPr>
                <w:sz w:val="22"/>
              </w:rPr>
              <w:t xml:space="preserve">Adott-e ki </w:t>
            </w:r>
            <w:r w:rsidR="007E08E2">
              <w:rPr>
                <w:sz w:val="22"/>
              </w:rPr>
              <w:t xml:space="preserve">kedvezményeket biztosító </w:t>
            </w:r>
            <w:r w:rsidRPr="00ED5E2E">
              <w:rPr>
                <w:sz w:val="22"/>
              </w:rPr>
              <w:t>kártyát, hirdetett-e speciális kedvezményrendszert a múzeum csatlakozva másokhoz?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5E2E" w:rsidRPr="00AC1437" w:rsidRDefault="00ED5E2E" w:rsidP="00ED5E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B299F" w:rsidRDefault="007B299F" w:rsidP="007B299F">
      <w:r>
        <w:br w:type="page"/>
      </w:r>
    </w:p>
    <w:p w:rsidR="00AF4F5F" w:rsidRDefault="00AF4F5F" w:rsidP="00AF4F5F">
      <w:pPr>
        <w:tabs>
          <w:tab w:val="left" w:pos="1567"/>
          <w:tab w:val="left" w:pos="10677"/>
          <w:tab w:val="left" w:pos="11811"/>
          <w:tab w:val="left" w:pos="13087"/>
        </w:tabs>
        <w:spacing w:after="0" w:line="240" w:lineRule="auto"/>
        <w:ind w:left="53"/>
        <w:jc w:val="left"/>
        <w:rPr>
          <w:sz w:val="18"/>
          <w:szCs w:val="18"/>
        </w:rPr>
      </w:pPr>
    </w:p>
    <w:p w:rsidR="00ED5E2E" w:rsidRPr="00AC1437" w:rsidRDefault="00ED5E2E" w:rsidP="00AF4F5F">
      <w:pPr>
        <w:tabs>
          <w:tab w:val="left" w:pos="1567"/>
          <w:tab w:val="left" w:pos="10677"/>
          <w:tab w:val="left" w:pos="11811"/>
          <w:tab w:val="left" w:pos="13087"/>
        </w:tabs>
        <w:spacing w:after="0" w:line="240" w:lineRule="auto"/>
        <w:ind w:left="53"/>
        <w:jc w:val="left"/>
        <w:rPr>
          <w:sz w:val="18"/>
          <w:szCs w:val="18"/>
        </w:rPr>
      </w:pPr>
    </w:p>
    <w:tbl>
      <w:tblPr>
        <w:tblW w:w="13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1134"/>
        <w:gridCol w:w="1276"/>
        <w:gridCol w:w="1134"/>
      </w:tblGrid>
      <w:tr w:rsidR="00AF4F5F" w:rsidRPr="00AC1437" w:rsidTr="009F403E">
        <w:trPr>
          <w:trHeight w:val="23"/>
          <w:jc w:val="center"/>
        </w:trPr>
        <w:tc>
          <w:tcPr>
            <w:tcW w:w="99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4F5F" w:rsidRPr="00AF4F5F" w:rsidRDefault="00AF4F5F" w:rsidP="00AF4F5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F4F5F">
              <w:rPr>
                <w:b/>
                <w:bCs/>
                <w:sz w:val="22"/>
              </w:rPr>
              <w:t>TESZT!</w:t>
            </w:r>
          </w:p>
          <w:p w:rsidR="00AF4F5F" w:rsidRPr="00AF4F5F" w:rsidRDefault="00AF4F5F" w:rsidP="00AF4F5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F4F5F">
              <w:rPr>
                <w:b/>
                <w:bCs/>
                <w:sz w:val="22"/>
              </w:rPr>
              <w:t xml:space="preserve">Nézze meg, közösségi múzeumban dolgozik-e? Tudja meg, társadalmiasított-e az </w:t>
            </w:r>
            <w:r w:rsidR="00EC3C8F">
              <w:rPr>
                <w:b/>
                <w:bCs/>
                <w:sz w:val="22"/>
              </w:rPr>
              <w:t xml:space="preserve">Ön </w:t>
            </w:r>
            <w:r w:rsidRPr="00AF4F5F">
              <w:rPr>
                <w:b/>
                <w:bCs/>
                <w:sz w:val="22"/>
              </w:rPr>
              <w:t>intézmény</w:t>
            </w:r>
            <w:r w:rsidR="00EC3C8F">
              <w:rPr>
                <w:b/>
                <w:bCs/>
                <w:sz w:val="22"/>
              </w:rPr>
              <w:t>e</w:t>
            </w:r>
            <w:r w:rsidRPr="00AF4F5F">
              <w:rPr>
                <w:b/>
                <w:bCs/>
                <w:sz w:val="22"/>
              </w:rPr>
              <w:t>?</w:t>
            </w:r>
          </w:p>
          <w:p w:rsidR="00AF4F5F" w:rsidRPr="00AF4F5F" w:rsidRDefault="00AF4F5F" w:rsidP="00AF4F5F">
            <w:pPr>
              <w:spacing w:after="0" w:line="240" w:lineRule="auto"/>
              <w:jc w:val="center"/>
              <w:rPr>
                <w:sz w:val="22"/>
              </w:rPr>
            </w:pPr>
            <w:r w:rsidRPr="00AF4F5F">
              <w:rPr>
                <w:b/>
                <w:bCs/>
                <w:sz w:val="22"/>
              </w:rPr>
              <w:t>A valós önértékelés alapja az őszinte válasz!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4F5F" w:rsidRPr="00AF4F5F" w:rsidRDefault="00AF4F5F" w:rsidP="00AF4F5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F4F5F">
              <w:rPr>
                <w:b/>
                <w:bCs/>
                <w:sz w:val="22"/>
              </w:rPr>
              <w:t>IGEN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F4F5F" w:rsidRPr="00AF4F5F" w:rsidRDefault="00AF4F5F" w:rsidP="00AF4F5F">
            <w:pPr>
              <w:spacing w:after="0" w:line="240" w:lineRule="auto"/>
              <w:jc w:val="center"/>
              <w:rPr>
                <w:sz w:val="22"/>
              </w:rPr>
            </w:pPr>
            <w:r w:rsidRPr="00AF4F5F">
              <w:rPr>
                <w:b/>
                <w:bCs/>
                <w:sz w:val="22"/>
              </w:rPr>
              <w:t>NEM</w:t>
            </w: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0A07E8" w:rsidRDefault="00AF4F5F" w:rsidP="00AF4F5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4F5F" w:rsidRDefault="00AF4F5F" w:rsidP="00AF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informális módon</w:t>
            </w:r>
          </w:p>
          <w:p w:rsidR="00A015CD" w:rsidRDefault="00A015CD" w:rsidP="00AF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Pr="00AC1437" w:rsidRDefault="00A015CD" w:rsidP="00AF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pont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4F5F" w:rsidRDefault="00AF4F5F" w:rsidP="00AF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formális módon,</w:t>
            </w:r>
            <w:r w:rsidRPr="00AC14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igazoló dokumentum</w:t>
            </w:r>
            <w:r>
              <w:rPr>
                <w:rStyle w:val="Lbjegyzet-hivatkozs"/>
                <w:sz w:val="18"/>
                <w:szCs w:val="18"/>
              </w:rPr>
              <w:footnoteReference w:id="5"/>
            </w:r>
          </w:p>
          <w:p w:rsidR="00A015CD" w:rsidRPr="00AC1437" w:rsidRDefault="00A015CD" w:rsidP="00AF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15CD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F4F5F" w:rsidRPr="00AC1437" w:rsidRDefault="00A015CD" w:rsidP="00A01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pont</w:t>
            </w: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134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EC3C8F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AF4F5F">
              <w:rPr>
                <w:b/>
                <w:color w:val="FFFFFF" w:themeColor="background1"/>
                <w:sz w:val="22"/>
              </w:rPr>
              <w:t>FELHATALMAZÁS</w:t>
            </w: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Az intézmény vezetőjének felelősségvállalásá</w:t>
            </w:r>
            <w:r w:rsidR="00764078">
              <w:rPr>
                <w:sz w:val="22"/>
              </w:rPr>
              <w:t>v</w:t>
            </w:r>
            <w:r w:rsidRPr="00AF4F5F">
              <w:rPr>
                <w:sz w:val="22"/>
              </w:rPr>
              <w:t>al és jogszabályi háttér adta lehetőségek ismeretében a lakosság vagy helyi közösségek rendszeresen közreműködnek-e a múzeum döntéshozatalában…</w:t>
            </w:r>
          </w:p>
          <w:p w:rsidR="00AF4F5F" w:rsidRPr="00AF4F5F" w:rsidRDefault="00AF4F5F" w:rsidP="00AF4F5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F5F">
              <w:rPr>
                <w:rFonts w:ascii="Times New Roman" w:hAnsi="Times New Roman" w:cs="Times New Roman"/>
              </w:rPr>
              <w:t>működési módjáról?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F5F">
              <w:rPr>
                <w:rFonts w:ascii="Times New Roman" w:hAnsi="Times New Roman" w:cs="Times New Roman"/>
              </w:rPr>
              <w:t>gyűjteményi stratégiai irányáról?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F5F">
              <w:rPr>
                <w:rFonts w:ascii="Times New Roman" w:hAnsi="Times New Roman" w:cs="Times New Roman"/>
              </w:rPr>
              <w:t>tudományos tevékenységének témáiról és módjáról?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F5F">
              <w:rPr>
                <w:rFonts w:ascii="Times New Roman" w:hAnsi="Times New Roman" w:cs="Times New Roman"/>
              </w:rPr>
              <w:t>állományvédelmi stratégiájáról?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F5F">
              <w:rPr>
                <w:rFonts w:ascii="Times New Roman" w:hAnsi="Times New Roman" w:cs="Times New Roman"/>
              </w:rPr>
              <w:t>kiállítási témáiról és terveiről?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F5F">
              <w:rPr>
                <w:rFonts w:ascii="Times New Roman" w:hAnsi="Times New Roman" w:cs="Times New Roman"/>
              </w:rPr>
              <w:t>foglalkozásai, programjai, ismeretátadási tevékenysége témáiról és terveiről?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F5F">
              <w:rPr>
                <w:rFonts w:ascii="Times New Roman" w:hAnsi="Times New Roman" w:cs="Times New Roman"/>
              </w:rPr>
              <w:t>szolgáltatásfejlesztéséről?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C8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C8F" w:rsidRPr="00AF4F5F" w:rsidRDefault="00EC3C8F" w:rsidP="00AF4F5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kommunikációjáról?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C8F" w:rsidRPr="00AC1437" w:rsidRDefault="00EC3C8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C8F" w:rsidRPr="00AC1437" w:rsidRDefault="00EC3C8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C3C8F" w:rsidRPr="00AC1437" w:rsidRDefault="00EC3C8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Kötött-e</w:t>
            </w:r>
            <w:r w:rsidR="00764078">
              <w:rPr>
                <w:sz w:val="22"/>
              </w:rPr>
              <w:t xml:space="preserve"> a múzeum</w:t>
            </w:r>
            <w:r w:rsidRPr="00AF4F5F">
              <w:rPr>
                <w:sz w:val="22"/>
              </w:rPr>
              <w:t xml:space="preserve"> feladatátadási közművelődési megállapodást</w:t>
            </w:r>
            <w:r w:rsidR="00EC3C8F">
              <w:rPr>
                <w:sz w:val="22"/>
              </w:rPr>
              <w:t xml:space="preserve"> a település önkormányzatával</w:t>
            </w:r>
            <w:r w:rsidRPr="00AF4F5F">
              <w:rPr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Működtettek-e civilek, szakmai közösségek hosszú távon múzeumi virtuális, online projektet?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Vannak-e olyan online felületei az intézménynek, amelyet civilek szerkesztenek?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Van-e olyan civil szervezet, amely a múzeumban működteti a büfét, boltot?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Van-e olyan konkrét feladat, amelyet az intézmény egy civil szervezetre, közösségre vagy lakosságra bíz?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F5F" w:rsidRPr="00AC1437" w:rsidTr="009F403E">
        <w:trPr>
          <w:trHeight w:val="23"/>
          <w:jc w:val="center"/>
        </w:trPr>
        <w:tc>
          <w:tcPr>
            <w:tcW w:w="9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F4F5F" w:rsidRDefault="00AF4F5F" w:rsidP="00AF4F5F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Van-e olyan múzeumi program, amelyet egy civil szervezet, közösség, helyi lakos tervez, szervez és bonyolít?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4F5F" w:rsidRPr="00AC1437" w:rsidRDefault="00AF4F5F" w:rsidP="00AF4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B299F" w:rsidRDefault="007B299F" w:rsidP="007B299F">
      <w:r>
        <w:br w:type="page"/>
      </w:r>
    </w:p>
    <w:p w:rsidR="008A7545" w:rsidRDefault="008A7545" w:rsidP="007B299F"/>
    <w:p w:rsidR="007B299F" w:rsidRDefault="007B299F" w:rsidP="007B299F">
      <w:pPr>
        <w:rPr>
          <w:b/>
        </w:rPr>
      </w:pPr>
      <w:r w:rsidRPr="00AC1437">
        <w:rPr>
          <w:b/>
        </w:rPr>
        <w:t>Értékelés</w:t>
      </w:r>
    </w:p>
    <w:tbl>
      <w:tblPr>
        <w:tblW w:w="154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064"/>
        <w:gridCol w:w="4394"/>
      </w:tblGrid>
      <w:tr w:rsidR="007B299F" w:rsidRPr="00AF4F5F" w:rsidTr="00AF4F5F">
        <w:trPr>
          <w:trHeight w:val="315"/>
          <w:jc w:val="center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E36040">
            <w:pPr>
              <w:spacing w:after="0" w:line="240" w:lineRule="auto"/>
              <w:rPr>
                <w:b/>
                <w:bCs/>
                <w:sz w:val="22"/>
              </w:rPr>
            </w:pPr>
            <w:r w:rsidRPr="00AF4F5F">
              <w:rPr>
                <w:b/>
                <w:bCs/>
                <w:sz w:val="22"/>
              </w:rPr>
              <w:t>60-70 pont között</w:t>
            </w:r>
          </w:p>
        </w:tc>
        <w:tc>
          <w:tcPr>
            <w:tcW w:w="10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E36040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Az intézmény szintje: tájékoztatás. Ez a szint azt jelenti, hogy objektív információkkal látjuk el a látogatókat és a helyi közösséget, segítjük megérteni a problémákat, az alternatív megoldásokat. Ez a szint még nem jelenti, hogy a közösség részt vesz a működésben, viszont információkat kap a tevékenység egészéről, így megértik a döntési folyamatokat. Ez a szint rávilágít a tájékoztatás, az információátadás fontosságára. Pusztán a kommunikáció erősítése is elérendő szint lehet, hiszen a közösségi részvételt ez fogja elindítani. Ez a szint nem egyenlő az események PR kampányával. Folyamatos tájékoztatást jelent, segíti az átláthatóságot.</w:t>
            </w:r>
          </w:p>
          <w:p w:rsidR="007B299F" w:rsidRPr="00AF4F5F" w:rsidRDefault="007B299F" w:rsidP="00E36040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 xml:space="preserve">A cél és ígéret az, hogy a lakosság/helyi közösség információt kap az intézmény működésről. Például egy kiállítás megrendezésekor átláthatóvá tesszük, hogy milyen forrásokból, kiknek a segítségével valósult meg, akár, hogy milyen szakmai kompromisszumokkal, az idő rövidsége, a források elapadása, az infrastrukturális adottságok következtében. 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E36040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Az Ön múzeuma nagyon sokat tesz azért, hogy jó kapcsolatot ápoljon a településén lévő közösségekkel!</w:t>
            </w:r>
            <w:r w:rsidRPr="00AF4F5F">
              <w:rPr>
                <w:sz w:val="22"/>
              </w:rPr>
              <w:br/>
              <w:t>Forduljon hozzánk bátran, ha szeretné megtudni, milyen fejlesztések szükségesek ahhoz, hogy minden tekintetben közösségi múzeummá váljon!</w:t>
            </w:r>
          </w:p>
        </w:tc>
      </w:tr>
      <w:tr w:rsidR="007B299F" w:rsidRPr="00AF4F5F" w:rsidTr="00AF4F5F">
        <w:trPr>
          <w:trHeight w:val="1256"/>
          <w:jc w:val="center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E36040">
            <w:pPr>
              <w:spacing w:after="0" w:line="240" w:lineRule="auto"/>
              <w:rPr>
                <w:b/>
                <w:bCs/>
                <w:sz w:val="22"/>
              </w:rPr>
            </w:pPr>
            <w:r w:rsidRPr="00AF4F5F">
              <w:rPr>
                <w:b/>
                <w:bCs/>
                <w:sz w:val="22"/>
              </w:rPr>
              <w:t>70-80 pont között</w:t>
            </w:r>
          </w:p>
        </w:tc>
        <w:tc>
          <w:tcPr>
            <w:tcW w:w="10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C50698" w:rsidP="00764078">
            <w:pPr>
              <w:spacing w:after="0" w:line="240" w:lineRule="auto"/>
              <w:rPr>
                <w:sz w:val="22"/>
              </w:rPr>
            </w:pPr>
            <w:r w:rsidRPr="00AF4F5F">
              <w:rPr>
                <w:b/>
                <w:sz w:val="22"/>
              </w:rPr>
              <w:t>Az Ön múzeuma a társadalmiasítás I. szintjé</w:t>
            </w:r>
            <w:r w:rsidR="00764078">
              <w:rPr>
                <w:b/>
                <w:sz w:val="22"/>
              </w:rPr>
              <w:t>n áll</w:t>
            </w:r>
            <w:r w:rsidRPr="00AF4F5F">
              <w:rPr>
                <w:b/>
                <w:sz w:val="22"/>
              </w:rPr>
              <w:t xml:space="preserve">! </w:t>
            </w:r>
            <w:r w:rsidR="007B299F" w:rsidRPr="00AF4F5F">
              <w:rPr>
                <w:sz w:val="22"/>
              </w:rPr>
              <w:t>Az intézmény szintje: konzultáció. A közönség, közösség visszajelzését biztosítjuk, felmérjük a véleményeket, alternatívák, döntések meghozásához szükséges egyeztetést tartunk. Ez a közösségi részvétel minimum szintjét jelenti. A közösségi részvételi cél a közösség véleményének megismerése és figyelembe vétele a döntéshozatalnál. Fontos elem, hogy tájékoztatást adunk a visszajelzés hatására született döntésekről. Az ígéretünk, hogy a közösség véleménye a döntéshozók elé kerül, és a döntésről visszacsatolást adunk.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E36040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>A</w:t>
            </w:r>
            <w:r w:rsidR="00C50698" w:rsidRPr="00AF4F5F">
              <w:rPr>
                <w:sz w:val="22"/>
              </w:rPr>
              <w:t>z Ö</w:t>
            </w:r>
            <w:r w:rsidRPr="00AF4F5F">
              <w:rPr>
                <w:sz w:val="22"/>
              </w:rPr>
              <w:t>n múzeum</w:t>
            </w:r>
            <w:r w:rsidR="00C50698" w:rsidRPr="00AF4F5F">
              <w:rPr>
                <w:sz w:val="22"/>
              </w:rPr>
              <w:t>a</w:t>
            </w:r>
            <w:r w:rsidRPr="00AF4F5F">
              <w:rPr>
                <w:sz w:val="22"/>
              </w:rPr>
              <w:t xml:space="preserve"> szoros kapcsolatot ápol a különböző civil szervezetekkel közösségekkel, sőt véleményükre is kíváncsi.</w:t>
            </w:r>
          </w:p>
          <w:p w:rsidR="007B299F" w:rsidRPr="008B63B7" w:rsidRDefault="008B63B7" w:rsidP="00CF7071">
            <w:pPr>
              <w:spacing w:after="0" w:line="240" w:lineRule="auto"/>
              <w:rPr>
                <w:b/>
                <w:sz w:val="22"/>
              </w:rPr>
            </w:pPr>
            <w:r w:rsidRPr="008B63B7">
              <w:rPr>
                <w:b/>
                <w:sz w:val="22"/>
              </w:rPr>
              <w:t>Gratulálunk, az Ön intézménye a társadalmiasítás I. szintjére lépett!</w:t>
            </w:r>
            <w:r w:rsidR="007B299F" w:rsidRPr="008B63B7">
              <w:rPr>
                <w:b/>
                <w:sz w:val="22"/>
              </w:rPr>
              <w:t xml:space="preserve"> Várjuk jelentkezését</w:t>
            </w:r>
            <w:r w:rsidR="00CF7071">
              <w:rPr>
                <w:b/>
                <w:sz w:val="22"/>
              </w:rPr>
              <w:t xml:space="preserve"> a </w:t>
            </w:r>
            <w:r w:rsidR="00CF7071" w:rsidRPr="00AF4F5F">
              <w:rPr>
                <w:b/>
                <w:sz w:val="22"/>
              </w:rPr>
              <w:t>"</w:t>
            </w:r>
            <w:r w:rsidR="00CF7071">
              <w:rPr>
                <w:b/>
                <w:sz w:val="22"/>
              </w:rPr>
              <w:t>K</w:t>
            </w:r>
            <w:r w:rsidR="00CF7071" w:rsidRPr="00AF4F5F">
              <w:rPr>
                <w:b/>
                <w:sz w:val="22"/>
              </w:rPr>
              <w:t xml:space="preserve">özösségi </w:t>
            </w:r>
            <w:r w:rsidR="00CF7071">
              <w:rPr>
                <w:b/>
                <w:sz w:val="22"/>
              </w:rPr>
              <w:t>M</w:t>
            </w:r>
            <w:r w:rsidR="00CF7071" w:rsidRPr="00AF4F5F">
              <w:rPr>
                <w:b/>
                <w:sz w:val="22"/>
              </w:rPr>
              <w:t>úzeum"</w:t>
            </w:r>
            <w:r w:rsidR="00CF7071">
              <w:rPr>
                <w:b/>
                <w:sz w:val="22"/>
              </w:rPr>
              <w:t xml:space="preserve"> címért</w:t>
            </w:r>
            <w:r w:rsidR="007B299F" w:rsidRPr="008B63B7">
              <w:rPr>
                <w:b/>
                <w:sz w:val="22"/>
              </w:rPr>
              <w:t>!</w:t>
            </w:r>
          </w:p>
        </w:tc>
      </w:tr>
      <w:tr w:rsidR="007B299F" w:rsidRPr="00AF4F5F" w:rsidTr="00AF4F5F">
        <w:trPr>
          <w:trHeight w:val="315"/>
          <w:jc w:val="center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E36040">
            <w:pPr>
              <w:spacing w:after="0" w:line="240" w:lineRule="auto"/>
              <w:rPr>
                <w:b/>
                <w:bCs/>
                <w:sz w:val="22"/>
              </w:rPr>
            </w:pPr>
            <w:r w:rsidRPr="00AF4F5F">
              <w:rPr>
                <w:b/>
                <w:bCs/>
                <w:sz w:val="22"/>
              </w:rPr>
              <w:t>80-90 pont között</w:t>
            </w:r>
          </w:p>
        </w:tc>
        <w:tc>
          <w:tcPr>
            <w:tcW w:w="10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C50698" w:rsidP="00E36040">
            <w:pPr>
              <w:spacing w:after="0" w:line="240" w:lineRule="auto"/>
              <w:rPr>
                <w:sz w:val="22"/>
              </w:rPr>
            </w:pPr>
            <w:r w:rsidRPr="00AF4F5F">
              <w:rPr>
                <w:b/>
                <w:sz w:val="22"/>
              </w:rPr>
              <w:t xml:space="preserve">Az Ön múzeuma a társadalmiasítás II. szintét érte el! </w:t>
            </w:r>
            <w:r w:rsidR="007B299F" w:rsidRPr="00AF4F5F">
              <w:rPr>
                <w:sz w:val="22"/>
              </w:rPr>
              <w:t xml:space="preserve">Az intézmény szintje: bevonás. Közvetlen, közös munkát jelent a közösség szereplőivel, azt, hogy a megszületett álláspontok bekerülnek a döntési folyamatba. A közösségi szereplőket meghívjuk a megvalósítás folyamatába, lehetőleg már a tervezéstől, és a közösségi vélemény megjelenik a döntés előkészítésében, így befolyásolhatja a döntési folyamatot. </w:t>
            </w:r>
            <w:r w:rsidR="007B299F" w:rsidRPr="00AF4F5F">
              <w:rPr>
                <w:sz w:val="22"/>
              </w:rPr>
              <w:br/>
              <w:t xml:space="preserve">A közösségi cél a közös munka kialakítása, a közvetlen véleményformálás, részvétel a döntés előkészítésében. </w:t>
            </w:r>
            <w:r w:rsidR="007B299F" w:rsidRPr="00AF4F5F">
              <w:rPr>
                <w:sz w:val="22"/>
              </w:rPr>
              <w:br/>
              <w:t xml:space="preserve">Az ígéret: a közösségi vélemények megjelennek az alternatívákban és a döntésről visszacsatolást adunk. 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8B63B7" w:rsidP="00E36040">
            <w:pPr>
              <w:spacing w:after="0" w:line="240" w:lineRule="auto"/>
              <w:rPr>
                <w:sz w:val="22"/>
              </w:rPr>
            </w:pPr>
            <w:r w:rsidRPr="008B63B7">
              <w:rPr>
                <w:b/>
                <w:sz w:val="22"/>
              </w:rPr>
              <w:t>Gratulálunk, az Ön intézménye a társadalmiasítás I</w:t>
            </w:r>
            <w:r>
              <w:rPr>
                <w:b/>
                <w:sz w:val="22"/>
              </w:rPr>
              <w:t>I</w:t>
            </w:r>
            <w:r w:rsidRPr="008B63B7">
              <w:rPr>
                <w:b/>
                <w:sz w:val="22"/>
              </w:rPr>
              <w:t>. szintjére lépett! Várjuk jelentkezését</w:t>
            </w:r>
            <w:r w:rsidR="00CF7071">
              <w:rPr>
                <w:b/>
                <w:sz w:val="22"/>
              </w:rPr>
              <w:t xml:space="preserve"> a </w:t>
            </w:r>
            <w:r w:rsidR="00CF7071" w:rsidRPr="00AF4F5F">
              <w:rPr>
                <w:b/>
                <w:sz w:val="22"/>
              </w:rPr>
              <w:t>"</w:t>
            </w:r>
            <w:r w:rsidR="00CF7071">
              <w:rPr>
                <w:b/>
                <w:sz w:val="22"/>
              </w:rPr>
              <w:t>K</w:t>
            </w:r>
            <w:r w:rsidR="00CF7071" w:rsidRPr="00AF4F5F">
              <w:rPr>
                <w:b/>
                <w:sz w:val="22"/>
              </w:rPr>
              <w:t xml:space="preserve">özösségi </w:t>
            </w:r>
            <w:r w:rsidR="00CF7071">
              <w:rPr>
                <w:b/>
                <w:sz w:val="22"/>
              </w:rPr>
              <w:t>M</w:t>
            </w:r>
            <w:r w:rsidR="00CF7071" w:rsidRPr="00AF4F5F">
              <w:rPr>
                <w:b/>
                <w:sz w:val="22"/>
              </w:rPr>
              <w:t>úzeum"</w:t>
            </w:r>
            <w:r w:rsidR="00CF7071">
              <w:rPr>
                <w:b/>
                <w:sz w:val="22"/>
              </w:rPr>
              <w:t xml:space="preserve"> címért</w:t>
            </w:r>
            <w:r w:rsidRPr="008B63B7">
              <w:rPr>
                <w:b/>
                <w:sz w:val="22"/>
              </w:rPr>
              <w:t>!</w:t>
            </w:r>
          </w:p>
        </w:tc>
      </w:tr>
      <w:tr w:rsidR="007B299F" w:rsidRPr="00AF4F5F" w:rsidTr="00AF4F5F">
        <w:trPr>
          <w:trHeight w:val="315"/>
          <w:jc w:val="center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E36040">
            <w:pPr>
              <w:spacing w:after="0" w:line="240" w:lineRule="auto"/>
              <w:rPr>
                <w:b/>
                <w:bCs/>
                <w:sz w:val="22"/>
              </w:rPr>
            </w:pPr>
            <w:r w:rsidRPr="00AF4F5F">
              <w:rPr>
                <w:b/>
                <w:bCs/>
                <w:sz w:val="22"/>
              </w:rPr>
              <w:t>90-100 pont között</w:t>
            </w:r>
          </w:p>
        </w:tc>
        <w:tc>
          <w:tcPr>
            <w:tcW w:w="10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C50698" w:rsidP="00E36040">
            <w:pPr>
              <w:spacing w:after="0" w:line="240" w:lineRule="auto"/>
              <w:rPr>
                <w:sz w:val="22"/>
              </w:rPr>
            </w:pPr>
            <w:r w:rsidRPr="00AF4F5F">
              <w:rPr>
                <w:b/>
                <w:sz w:val="22"/>
              </w:rPr>
              <w:t>Az Ön múzeuma a társadalmiasítás III. szintjé</w:t>
            </w:r>
            <w:r w:rsidR="00AF4F5F" w:rsidRPr="00AF4F5F">
              <w:rPr>
                <w:b/>
                <w:sz w:val="22"/>
              </w:rPr>
              <w:t xml:space="preserve">re sorolható! </w:t>
            </w:r>
            <w:r w:rsidR="007B299F" w:rsidRPr="00AF4F5F">
              <w:rPr>
                <w:sz w:val="22"/>
              </w:rPr>
              <w:t>Az intézmény szintje: együttműködés. Ez a szint a partnerség megvalósulását jelenti, azt, hogy a fontos döntések előtt kölcsönösen meghallgatjuk egymás véleményét, az alternatívákat együttesen dolgozzuk ki, az innovációk figyelembevétele, a megvalósíthatók kiválasztása, a vélemények lehető legteljesebb beépítése a döntésbe, lehetőség szerint konszenzusos döntések hozása.</w:t>
            </w:r>
          </w:p>
          <w:p w:rsidR="007B299F" w:rsidRPr="00AF4F5F" w:rsidRDefault="007B299F" w:rsidP="00E36040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 xml:space="preserve">A cél a közösségi alapú működés közös megtervezése, partnerség valamennyi döntési folyamatban. </w:t>
            </w:r>
            <w:r w:rsidRPr="00AF4F5F">
              <w:rPr>
                <w:sz w:val="22"/>
              </w:rPr>
              <w:br/>
              <w:t xml:space="preserve">Az ígéret: a kulcskérdésekben a vélemények, alternatívák együttes kidolgozása, innovációk figyelembevétele, ezek közül a megvalósíthatók kiválasztása, és a vélemények lehető legteljesebb beépítése a döntésbe. 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Default="007B299F" w:rsidP="00377D84">
            <w:pPr>
              <w:spacing w:after="0" w:line="240" w:lineRule="auto"/>
              <w:rPr>
                <w:b/>
                <w:sz w:val="22"/>
              </w:rPr>
            </w:pPr>
            <w:r w:rsidRPr="00AF4F5F">
              <w:rPr>
                <w:b/>
                <w:sz w:val="22"/>
              </w:rPr>
              <w:t xml:space="preserve">Gratulálunk, az Ön intézménye </w:t>
            </w:r>
            <w:r w:rsidR="008B63B7">
              <w:rPr>
                <w:b/>
                <w:sz w:val="22"/>
              </w:rPr>
              <w:t xml:space="preserve">a társadalmiasítás III. szintjére lépett és </w:t>
            </w:r>
            <w:r w:rsidRPr="00AF4F5F">
              <w:rPr>
                <w:b/>
                <w:sz w:val="22"/>
              </w:rPr>
              <w:t xml:space="preserve">közösségi múzeumként működik! </w:t>
            </w:r>
          </w:p>
          <w:p w:rsidR="00377D84" w:rsidRPr="00AF4F5F" w:rsidRDefault="00377D84" w:rsidP="00377D84">
            <w:pPr>
              <w:spacing w:after="0" w:line="240" w:lineRule="auto"/>
              <w:rPr>
                <w:b/>
                <w:sz w:val="22"/>
              </w:rPr>
            </w:pPr>
            <w:r w:rsidRPr="008B63B7">
              <w:rPr>
                <w:b/>
                <w:sz w:val="22"/>
              </w:rPr>
              <w:t>Várjuk jelentkezését</w:t>
            </w:r>
            <w:r w:rsidR="00CF7071">
              <w:rPr>
                <w:b/>
                <w:sz w:val="22"/>
              </w:rPr>
              <w:t xml:space="preserve"> </w:t>
            </w:r>
            <w:r w:rsidR="00CF7071" w:rsidRPr="00AF4F5F">
              <w:rPr>
                <w:b/>
                <w:sz w:val="22"/>
              </w:rPr>
              <w:t>a "</w:t>
            </w:r>
            <w:r w:rsidR="00CF7071">
              <w:rPr>
                <w:b/>
                <w:sz w:val="22"/>
              </w:rPr>
              <w:t>K</w:t>
            </w:r>
            <w:r w:rsidR="00CF7071" w:rsidRPr="00AF4F5F">
              <w:rPr>
                <w:b/>
                <w:sz w:val="22"/>
              </w:rPr>
              <w:t xml:space="preserve">özösségi </w:t>
            </w:r>
            <w:r w:rsidR="00CF7071">
              <w:rPr>
                <w:b/>
                <w:sz w:val="22"/>
              </w:rPr>
              <w:t>M</w:t>
            </w:r>
            <w:r w:rsidR="00CF7071" w:rsidRPr="00AF4F5F">
              <w:rPr>
                <w:b/>
                <w:sz w:val="22"/>
              </w:rPr>
              <w:t>úzeum"</w:t>
            </w:r>
            <w:r w:rsidR="00CF7071">
              <w:rPr>
                <w:b/>
                <w:sz w:val="22"/>
              </w:rPr>
              <w:t xml:space="preserve"> címért</w:t>
            </w:r>
            <w:r w:rsidRPr="008B63B7">
              <w:rPr>
                <w:b/>
                <w:sz w:val="22"/>
              </w:rPr>
              <w:t>!</w:t>
            </w:r>
          </w:p>
        </w:tc>
      </w:tr>
      <w:tr w:rsidR="007B299F" w:rsidRPr="00AF4F5F" w:rsidTr="00AF4F5F">
        <w:trPr>
          <w:trHeight w:val="315"/>
          <w:jc w:val="center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E36040">
            <w:pPr>
              <w:spacing w:after="0" w:line="240" w:lineRule="auto"/>
              <w:rPr>
                <w:b/>
                <w:bCs/>
                <w:sz w:val="22"/>
              </w:rPr>
            </w:pPr>
            <w:r w:rsidRPr="00AF4F5F">
              <w:rPr>
                <w:b/>
                <w:bCs/>
                <w:sz w:val="22"/>
              </w:rPr>
              <w:lastRenderedPageBreak/>
              <w:t>100 pont fölött</w:t>
            </w:r>
          </w:p>
        </w:tc>
        <w:tc>
          <w:tcPr>
            <w:tcW w:w="10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C50698" w:rsidP="00E36040">
            <w:pPr>
              <w:spacing w:after="0" w:line="240" w:lineRule="auto"/>
              <w:rPr>
                <w:sz w:val="22"/>
              </w:rPr>
            </w:pPr>
            <w:r w:rsidRPr="00AF4F5F">
              <w:rPr>
                <w:b/>
                <w:sz w:val="22"/>
              </w:rPr>
              <w:t xml:space="preserve">Az Ön múzeuma a társadalmiasítás IV. szintjén található! </w:t>
            </w:r>
            <w:r w:rsidR="007B299F" w:rsidRPr="00AF4F5F">
              <w:rPr>
                <w:sz w:val="22"/>
              </w:rPr>
              <w:t>Az intézmény szintje: felhatalmazás</w:t>
            </w:r>
            <w:r w:rsidR="0087506E">
              <w:rPr>
                <w:sz w:val="22"/>
              </w:rPr>
              <w:t>, a jogokkal való felruházás</w:t>
            </w:r>
            <w:r w:rsidR="007B299F" w:rsidRPr="00AF4F5F">
              <w:rPr>
                <w:sz w:val="22"/>
              </w:rPr>
              <w:t xml:space="preserve">. Az Ön múzeuma társadalmiasított intézmény, képes arra, hogy a döntéshozatalba bevonja a közösségi élet szereplőit, </w:t>
            </w:r>
            <w:r w:rsidR="00043EF4">
              <w:rPr>
                <w:sz w:val="22"/>
              </w:rPr>
              <w:t xml:space="preserve">a közösségek tudatos, folyamatos és aktív bevonásával, gyakorlati közreműködésével valósítsa meg egy-egy területen </w:t>
            </w:r>
            <w:r w:rsidR="007B299F" w:rsidRPr="00AF4F5F">
              <w:rPr>
                <w:sz w:val="22"/>
              </w:rPr>
              <w:t>a feladatokat. A közösségi részvétel célja, hogy a lakosság/helyi közösség döntsön az adott kérdésben, az</w:t>
            </w:r>
            <w:r w:rsidR="00043EF4">
              <w:rPr>
                <w:sz w:val="22"/>
              </w:rPr>
              <w:t>adott területen, az</w:t>
            </w:r>
            <w:r w:rsidR="007B299F" w:rsidRPr="00AF4F5F">
              <w:rPr>
                <w:sz w:val="22"/>
              </w:rPr>
              <w:t xml:space="preserve"> intézmény tiszteletben tartsa azt, elfogadja ezeket a döntéseket, s megvalósítsa a közösség </w:t>
            </w:r>
            <w:r w:rsidR="00043EF4">
              <w:rPr>
                <w:sz w:val="22"/>
              </w:rPr>
              <w:t>bevonásával</w:t>
            </w:r>
            <w:r w:rsidR="007B299F" w:rsidRPr="00AF4F5F">
              <w:rPr>
                <w:sz w:val="22"/>
              </w:rPr>
              <w:t xml:space="preserve"> eltervezett programot.</w:t>
            </w:r>
          </w:p>
          <w:p w:rsidR="007B299F" w:rsidRPr="00AF4F5F" w:rsidRDefault="007B299F" w:rsidP="00C944DF">
            <w:pPr>
              <w:spacing w:after="0" w:line="240" w:lineRule="auto"/>
              <w:rPr>
                <w:sz w:val="22"/>
              </w:rPr>
            </w:pPr>
            <w:r w:rsidRPr="00AF4F5F">
              <w:rPr>
                <w:sz w:val="22"/>
              </w:rPr>
              <w:t xml:space="preserve">Az ígéret az, hogy a végső döntés </w:t>
            </w:r>
            <w:r w:rsidR="00043EF4">
              <w:rPr>
                <w:sz w:val="22"/>
              </w:rPr>
              <w:t xml:space="preserve">és a megvalósítás </w:t>
            </w:r>
            <w:r w:rsidRPr="00AF4F5F">
              <w:rPr>
                <w:sz w:val="22"/>
              </w:rPr>
              <w:t xml:space="preserve">az érintettek </w:t>
            </w:r>
            <w:r w:rsidR="00C944DF">
              <w:rPr>
                <w:sz w:val="22"/>
              </w:rPr>
              <w:t>teljeskörű bevonásával történik, és az intézmény az aktív közösségi cselekvésekkel</w:t>
            </w:r>
            <w:r w:rsidRPr="00AF4F5F">
              <w:rPr>
                <w:sz w:val="22"/>
              </w:rPr>
              <w:t xml:space="preserve"> megvalósítja, végrehajtja a döntést, az intézményi működést meghatározó jogszabályi keretek figyelembe vételével és betartásával.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99F" w:rsidRPr="00AF4F5F" w:rsidRDefault="007B299F" w:rsidP="005E4A24">
            <w:pPr>
              <w:spacing w:after="0" w:line="240" w:lineRule="auto"/>
              <w:rPr>
                <w:b/>
                <w:sz w:val="22"/>
              </w:rPr>
            </w:pPr>
            <w:r w:rsidRPr="00AF4F5F">
              <w:rPr>
                <w:b/>
                <w:sz w:val="22"/>
              </w:rPr>
              <w:t>Gratulálunk, az Ön intézménye</w:t>
            </w:r>
            <w:r w:rsidR="00CA39DA">
              <w:rPr>
                <w:b/>
                <w:sz w:val="22"/>
              </w:rPr>
              <w:t xml:space="preserve"> társadalmiasított,</w:t>
            </w:r>
            <w:r w:rsidRPr="00AF4F5F">
              <w:rPr>
                <w:b/>
                <w:sz w:val="22"/>
              </w:rPr>
              <w:t xml:space="preserve"> </w:t>
            </w:r>
            <w:r w:rsidR="00CA39DA">
              <w:rPr>
                <w:b/>
                <w:sz w:val="22"/>
              </w:rPr>
              <w:t xml:space="preserve">megvalósítja </w:t>
            </w:r>
            <w:r w:rsidRPr="00AF4F5F">
              <w:rPr>
                <w:b/>
                <w:sz w:val="22"/>
              </w:rPr>
              <w:t xml:space="preserve">a közösségi múzeum </w:t>
            </w:r>
            <w:r w:rsidR="00CA39DA">
              <w:rPr>
                <w:b/>
                <w:sz w:val="22"/>
              </w:rPr>
              <w:t>eszméjét</w:t>
            </w:r>
            <w:r w:rsidRPr="00AF4F5F">
              <w:rPr>
                <w:b/>
                <w:sz w:val="22"/>
              </w:rPr>
              <w:t>!</w:t>
            </w:r>
            <w:r w:rsidR="0006644E">
              <w:rPr>
                <w:b/>
                <w:sz w:val="22"/>
              </w:rPr>
              <w:t xml:space="preserve"> </w:t>
            </w:r>
            <w:r w:rsidRPr="00AF4F5F">
              <w:rPr>
                <w:b/>
                <w:sz w:val="22"/>
              </w:rPr>
              <w:t>Jelentkezzen a "</w:t>
            </w:r>
            <w:r w:rsidR="0006644E">
              <w:rPr>
                <w:b/>
                <w:sz w:val="22"/>
              </w:rPr>
              <w:t>K</w:t>
            </w:r>
            <w:r w:rsidRPr="00AF4F5F">
              <w:rPr>
                <w:b/>
                <w:sz w:val="22"/>
              </w:rPr>
              <w:t xml:space="preserve">özösségi </w:t>
            </w:r>
            <w:r w:rsidR="005E4A24">
              <w:rPr>
                <w:b/>
                <w:sz w:val="22"/>
              </w:rPr>
              <w:t>M</w:t>
            </w:r>
            <w:r w:rsidRPr="00AF4F5F">
              <w:rPr>
                <w:b/>
                <w:sz w:val="22"/>
              </w:rPr>
              <w:t>úzeum" címért!</w:t>
            </w:r>
          </w:p>
        </w:tc>
      </w:tr>
    </w:tbl>
    <w:p w:rsidR="005C6851" w:rsidRDefault="00DF68B5" w:rsidP="00AF4F5F">
      <w:pPr>
        <w:rPr>
          <w:sz w:val="14"/>
          <w:szCs w:val="14"/>
        </w:rPr>
      </w:pPr>
    </w:p>
    <w:p w:rsidR="00332A27" w:rsidRDefault="00332A27" w:rsidP="00AF4F5F">
      <w:pPr>
        <w:rPr>
          <w:sz w:val="14"/>
          <w:szCs w:val="14"/>
        </w:rPr>
      </w:pPr>
    </w:p>
    <w:p w:rsidR="00332A27" w:rsidRPr="00467BAA" w:rsidRDefault="00332A27" w:rsidP="00AF4F5F">
      <w:pPr>
        <w:rPr>
          <w:szCs w:val="24"/>
        </w:rPr>
      </w:pPr>
      <w:r w:rsidRPr="00467BAA">
        <w:rPr>
          <w:szCs w:val="24"/>
        </w:rPr>
        <w:t>TOVÁBBI INFORMÁCIÓKÉRT FORDULJANAK AZ SZNM MOKK CSELEKVŐ KÖ</w:t>
      </w:r>
      <w:r w:rsidRPr="00332A27">
        <w:rPr>
          <w:szCs w:val="24"/>
        </w:rPr>
        <w:t>ZÖSSÉGEK PROJEKT MUNKATÁRSAIHOZ!</w:t>
      </w:r>
    </w:p>
    <w:p w:rsidR="00332A27" w:rsidRPr="00467BAA" w:rsidRDefault="00332A27" w:rsidP="00AF4F5F">
      <w:pPr>
        <w:rPr>
          <w:szCs w:val="24"/>
        </w:rPr>
      </w:pPr>
      <w:r w:rsidRPr="00467BAA">
        <w:rPr>
          <w:szCs w:val="24"/>
        </w:rPr>
        <w:t>www.cselekvokozossegek.hu</w:t>
      </w:r>
    </w:p>
    <w:sectPr w:rsidR="00332A27" w:rsidRPr="00467BAA" w:rsidSect="00BC49C7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B5" w:rsidRDefault="00DF68B5" w:rsidP="007B299F">
      <w:pPr>
        <w:spacing w:after="0" w:line="240" w:lineRule="auto"/>
      </w:pPr>
      <w:r>
        <w:separator/>
      </w:r>
    </w:p>
  </w:endnote>
  <w:endnote w:type="continuationSeparator" w:id="0">
    <w:p w:rsidR="00DF68B5" w:rsidRDefault="00DF68B5" w:rsidP="007B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9F" w:rsidRDefault="007B299F" w:rsidP="000641A9">
    <w:pPr>
      <w:pStyle w:val="ll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43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B5" w:rsidRDefault="00DF68B5" w:rsidP="007B299F">
      <w:pPr>
        <w:spacing w:after="0" w:line="240" w:lineRule="auto"/>
      </w:pPr>
      <w:r>
        <w:separator/>
      </w:r>
    </w:p>
  </w:footnote>
  <w:footnote w:type="continuationSeparator" w:id="0">
    <w:p w:rsidR="00DF68B5" w:rsidRDefault="00DF68B5" w:rsidP="007B299F">
      <w:pPr>
        <w:spacing w:after="0" w:line="240" w:lineRule="auto"/>
      </w:pPr>
      <w:r>
        <w:continuationSeparator/>
      </w:r>
    </w:p>
  </w:footnote>
  <w:footnote w:id="1">
    <w:p w:rsidR="00ED5E2E" w:rsidRPr="00751C65" w:rsidRDefault="00ED5E2E" w:rsidP="00AF4F5F">
      <w:pPr>
        <w:pStyle w:val="Lbjegyzetszveg"/>
      </w:pPr>
      <w:r w:rsidRPr="00751C65">
        <w:rPr>
          <w:rStyle w:val="Lbjegyzet-hivatkozs"/>
        </w:rPr>
        <w:footnoteRef/>
      </w:r>
      <w:r w:rsidRPr="00751C65">
        <w:t xml:space="preserve"> </w:t>
      </w:r>
      <w:r w:rsidRPr="00751C65">
        <w:rPr>
          <w:bCs/>
        </w:rPr>
        <w:t xml:space="preserve">Amennyiben dokumentummal is tudja igazolni az együttműködést, írjon be két pontot! </w:t>
      </w:r>
      <w:r w:rsidRPr="00751C65">
        <w:t>Lehet programfüzet, weboldal, kérdőíves felmérés, szerződés, megállapodás, regisztráció, amely igazolja az állítást.</w:t>
      </w:r>
    </w:p>
  </w:footnote>
  <w:footnote w:id="2">
    <w:p w:rsidR="00ED5E2E" w:rsidRPr="00751C65" w:rsidRDefault="00ED5E2E" w:rsidP="00AF4F5F">
      <w:pPr>
        <w:pStyle w:val="Lbjegyzetszveg"/>
      </w:pPr>
      <w:r w:rsidRPr="00751C65">
        <w:rPr>
          <w:rStyle w:val="Lbjegyzet-hivatkozs"/>
        </w:rPr>
        <w:footnoteRef/>
      </w:r>
      <w:r w:rsidRPr="00751C65">
        <w:t xml:space="preserve"> </w:t>
      </w:r>
      <w:r w:rsidRPr="00751C65">
        <w:rPr>
          <w:bCs/>
        </w:rPr>
        <w:t xml:space="preserve">Amennyiben dokumentummal is tudja igazolni az együttműködést, írjon be két pontot! </w:t>
      </w:r>
      <w:r w:rsidRPr="00751C65">
        <w:t>Lehet programfüzet, weboldal, kérdőíves felmérés, szerződés, megállapodás, regisztráció, amely igazolja az állítást.</w:t>
      </w:r>
    </w:p>
  </w:footnote>
  <w:footnote w:id="3">
    <w:p w:rsidR="00ED5E2E" w:rsidRPr="00751C65" w:rsidRDefault="00ED5E2E" w:rsidP="00AF4F5F">
      <w:pPr>
        <w:pStyle w:val="Lbjegyzetszveg"/>
      </w:pPr>
      <w:r w:rsidRPr="00751C65">
        <w:rPr>
          <w:rStyle w:val="Lbjegyzet-hivatkozs"/>
        </w:rPr>
        <w:footnoteRef/>
      </w:r>
      <w:r w:rsidRPr="00751C65">
        <w:t xml:space="preserve"> </w:t>
      </w:r>
      <w:r w:rsidRPr="00751C65">
        <w:rPr>
          <w:bCs/>
        </w:rPr>
        <w:t xml:space="preserve">Amennyiben dokumentummal is tudja igazolni az együttműködést, írjon be két pontot! </w:t>
      </w:r>
      <w:r w:rsidRPr="00751C65">
        <w:t>Lehet programfüzet, weboldal, kérdőíves felmérés, szerződés, megállapodás, regisztráció, amely igazolja az állítást.</w:t>
      </w:r>
    </w:p>
  </w:footnote>
  <w:footnote w:id="4">
    <w:p w:rsidR="00ED5E2E" w:rsidRPr="00751C65" w:rsidRDefault="00ED5E2E" w:rsidP="00AF4F5F">
      <w:pPr>
        <w:pStyle w:val="Lbjegyzetszveg"/>
      </w:pPr>
      <w:r w:rsidRPr="00751C65">
        <w:rPr>
          <w:rStyle w:val="Lbjegyzet-hivatkozs"/>
        </w:rPr>
        <w:footnoteRef/>
      </w:r>
      <w:r w:rsidRPr="00751C65">
        <w:t xml:space="preserve"> </w:t>
      </w:r>
      <w:r w:rsidRPr="00751C65">
        <w:rPr>
          <w:bCs/>
        </w:rPr>
        <w:t xml:space="preserve">Amennyiben dokumentummal is tudja igazolni az együttműködést, írjon be két pontot! </w:t>
      </w:r>
      <w:r w:rsidRPr="00751C65">
        <w:t>Lehet programfüzet, weboldal, kérdőíves felmérés, szerződés, megállapodás, regisztráció, amely igazolja az állítást.</w:t>
      </w:r>
    </w:p>
  </w:footnote>
  <w:footnote w:id="5">
    <w:p w:rsidR="00AF4F5F" w:rsidRPr="00751C65" w:rsidRDefault="00AF4F5F" w:rsidP="007B299F">
      <w:pPr>
        <w:pStyle w:val="Lbjegyzetszveg"/>
      </w:pPr>
      <w:r w:rsidRPr="00751C65">
        <w:rPr>
          <w:rStyle w:val="Lbjegyzet-hivatkozs"/>
        </w:rPr>
        <w:footnoteRef/>
      </w:r>
      <w:r w:rsidRPr="00751C65">
        <w:t xml:space="preserve"> </w:t>
      </w:r>
      <w:r w:rsidRPr="00751C65">
        <w:rPr>
          <w:bCs/>
        </w:rPr>
        <w:t xml:space="preserve">Amennyiben dokumentummal is tudja igazolni az együttműködést, írjon be két pontot! </w:t>
      </w:r>
      <w:r w:rsidRPr="00751C65">
        <w:t>Lehet programfüzet, weboldal, kérdőíves felmérés, szerződés, megállapodás, regisztráció, amely igazolja az állítást.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9F" w:rsidRPr="008A7545" w:rsidRDefault="007B299F" w:rsidP="006C4982">
    <w:pPr>
      <w:pStyle w:val="lfej"/>
      <w:spacing w:after="0" w:line="240" w:lineRule="auto"/>
      <w:rPr>
        <w:sz w:val="20"/>
        <w:szCs w:val="20"/>
      </w:rPr>
    </w:pPr>
    <w:r w:rsidRPr="008A7545">
      <w:rPr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EAEE9AB" wp14:editId="47472794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181100" cy="333375"/>
          <wp:effectExtent l="0" t="0" r="0" b="9525"/>
          <wp:wrapTight wrapText="bothSides">
            <wp:wrapPolygon edited="0">
              <wp:start x="0" y="0"/>
              <wp:lineTo x="0" y="20983"/>
              <wp:lineTo x="21252" y="20983"/>
              <wp:lineTo x="21252" y="0"/>
              <wp:lineTo x="0" y="0"/>
            </wp:wrapPolygon>
          </wp:wrapTight>
          <wp:docPr id="1" name="Kép 7" descr="c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cs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545">
      <w:rPr>
        <w:sz w:val="20"/>
        <w:szCs w:val="20"/>
      </w:rPr>
      <w:t>Kulturális intézmények társadalmiasított működtetése</w:t>
    </w:r>
  </w:p>
  <w:p w:rsidR="007B299F" w:rsidRDefault="007B299F" w:rsidP="006C4982">
    <w:pPr>
      <w:pStyle w:val="lfej"/>
      <w:spacing w:after="0" w:line="240" w:lineRule="auto"/>
      <w:rPr>
        <w:sz w:val="20"/>
        <w:szCs w:val="20"/>
      </w:rPr>
    </w:pPr>
    <w:r w:rsidRPr="008A7545">
      <w:rPr>
        <w:sz w:val="20"/>
        <w:szCs w:val="20"/>
      </w:rPr>
      <w:t>Módszertani útmutató</w:t>
    </w:r>
  </w:p>
  <w:p w:rsidR="008A7545" w:rsidRPr="008A7545" w:rsidRDefault="008A7545" w:rsidP="006C4982">
    <w:pPr>
      <w:pStyle w:val="lfej"/>
      <w:spacing w:after="0" w:line="240" w:lineRule="auto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"yyyy. MM. dd." </w:instrText>
    </w:r>
    <w:r>
      <w:rPr>
        <w:sz w:val="20"/>
        <w:szCs w:val="20"/>
      </w:rPr>
      <w:fldChar w:fldCharType="separate"/>
    </w:r>
    <w:r w:rsidR="00074304">
      <w:rPr>
        <w:noProof/>
        <w:sz w:val="20"/>
        <w:szCs w:val="20"/>
      </w:rPr>
      <w:t>2020. 08. 10.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AD9"/>
    <w:multiLevelType w:val="hybridMultilevel"/>
    <w:tmpl w:val="30929988"/>
    <w:lvl w:ilvl="0" w:tplc="A58C94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448CF"/>
    <w:multiLevelType w:val="multilevel"/>
    <w:tmpl w:val="CE7E60F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."/>
      <w:lvlJc w:val="left"/>
      <w:pPr>
        <w:ind w:left="28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.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9F"/>
    <w:rsid w:val="000173A3"/>
    <w:rsid w:val="00027C16"/>
    <w:rsid w:val="00043EF4"/>
    <w:rsid w:val="0006644E"/>
    <w:rsid w:val="00074304"/>
    <w:rsid w:val="00076320"/>
    <w:rsid w:val="000974B9"/>
    <w:rsid w:val="00192B2E"/>
    <w:rsid w:val="00332A27"/>
    <w:rsid w:val="00377D84"/>
    <w:rsid w:val="003B623C"/>
    <w:rsid w:val="00467BAA"/>
    <w:rsid w:val="00537521"/>
    <w:rsid w:val="005542BA"/>
    <w:rsid w:val="005B50E2"/>
    <w:rsid w:val="005E4A24"/>
    <w:rsid w:val="006D5501"/>
    <w:rsid w:val="006E51F5"/>
    <w:rsid w:val="00712C0E"/>
    <w:rsid w:val="007156C5"/>
    <w:rsid w:val="00764078"/>
    <w:rsid w:val="007900BA"/>
    <w:rsid w:val="007A2962"/>
    <w:rsid w:val="007B299F"/>
    <w:rsid w:val="007E08E2"/>
    <w:rsid w:val="0087506E"/>
    <w:rsid w:val="008A7383"/>
    <w:rsid w:val="008A7545"/>
    <w:rsid w:val="008B63B7"/>
    <w:rsid w:val="009B4608"/>
    <w:rsid w:val="009E17DE"/>
    <w:rsid w:val="009F403E"/>
    <w:rsid w:val="00A015CD"/>
    <w:rsid w:val="00A76B98"/>
    <w:rsid w:val="00A83002"/>
    <w:rsid w:val="00AF4F5F"/>
    <w:rsid w:val="00B82842"/>
    <w:rsid w:val="00BC49C7"/>
    <w:rsid w:val="00C165E3"/>
    <w:rsid w:val="00C50698"/>
    <w:rsid w:val="00C944DF"/>
    <w:rsid w:val="00CA39DA"/>
    <w:rsid w:val="00CF7071"/>
    <w:rsid w:val="00DD3A0A"/>
    <w:rsid w:val="00DF68B5"/>
    <w:rsid w:val="00EC3C8F"/>
    <w:rsid w:val="00ED54A4"/>
    <w:rsid w:val="00ED5E2E"/>
    <w:rsid w:val="00E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0CC4-45C0-4831-98CA-8C09CFA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99F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B299F"/>
    <w:pPr>
      <w:widowControl w:val="0"/>
      <w:numPr>
        <w:numId w:val="1"/>
      </w:numPr>
      <w:autoSpaceDE w:val="0"/>
      <w:autoSpaceDN w:val="0"/>
      <w:adjustRightInd w:val="0"/>
      <w:spacing w:before="480" w:after="240" w:line="240" w:lineRule="auto"/>
      <w:outlineLvl w:val="0"/>
    </w:pPr>
    <w:rPr>
      <w:rFonts w:ascii="Liberation Sans" w:eastAsia="Calibri" w:hAnsi="Liberation Sans"/>
      <w:b/>
      <w:bCs/>
      <w:sz w:val="34"/>
      <w:szCs w:val="3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B299F"/>
    <w:pPr>
      <w:keepNext/>
      <w:keepLines/>
      <w:numPr>
        <w:ilvl w:val="1"/>
        <w:numId w:val="1"/>
      </w:numPr>
      <w:spacing w:before="240"/>
      <w:outlineLvl w:val="1"/>
    </w:pPr>
    <w:rPr>
      <w:rFonts w:ascii="Liberation Sans" w:eastAsia="Calibri" w:hAnsi="Liberation Sans"/>
      <w:b/>
      <w:bCs/>
      <w:sz w:val="28"/>
      <w:szCs w:val="3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B299F"/>
    <w:pPr>
      <w:keepLines/>
      <w:numPr>
        <w:ilvl w:val="2"/>
        <w:numId w:val="1"/>
      </w:numPr>
      <w:spacing w:before="240"/>
      <w:outlineLvl w:val="2"/>
    </w:pPr>
    <w:rPr>
      <w:rFonts w:ascii="Liberation Sans" w:eastAsia="Calibri" w:hAnsi="Liberation Sans"/>
      <w:b/>
      <w:bCs/>
      <w:szCs w:val="34"/>
      <w:lang w:eastAsia="hu-HU"/>
    </w:rPr>
  </w:style>
  <w:style w:type="paragraph" w:styleId="Cmsor4">
    <w:name w:val="heading 4"/>
    <w:basedOn w:val="Norml"/>
    <w:link w:val="Cmsor4Char"/>
    <w:qFormat/>
    <w:rsid w:val="007B299F"/>
    <w:pPr>
      <w:keepLines/>
      <w:numPr>
        <w:ilvl w:val="3"/>
        <w:numId w:val="1"/>
      </w:numPr>
      <w:spacing w:before="180" w:after="60"/>
      <w:outlineLvl w:val="3"/>
    </w:pPr>
    <w:rPr>
      <w:rFonts w:ascii="Liberation Sans" w:eastAsia="Calibri" w:hAnsi="Liberation Sans"/>
      <w:b/>
      <w:bCs/>
      <w:i/>
      <w:szCs w:val="34"/>
      <w:lang w:eastAsia="hu-HU"/>
    </w:rPr>
  </w:style>
  <w:style w:type="paragraph" w:styleId="Cmsor5">
    <w:name w:val="heading 5"/>
    <w:basedOn w:val="Norml"/>
    <w:link w:val="Cmsor5Char"/>
    <w:qFormat/>
    <w:rsid w:val="007B299F"/>
    <w:pPr>
      <w:keepNext/>
      <w:keepLines/>
      <w:numPr>
        <w:ilvl w:val="4"/>
        <w:numId w:val="1"/>
      </w:numPr>
      <w:spacing w:before="60" w:after="60"/>
      <w:outlineLvl w:val="4"/>
    </w:pPr>
    <w:rPr>
      <w:rFonts w:ascii="Liberation Sans" w:eastAsia="Calibri" w:hAnsi="Liberation Sans"/>
      <w:bCs/>
      <w:i/>
      <w:szCs w:val="34"/>
      <w:lang w:eastAsia="hu-HU"/>
    </w:rPr>
  </w:style>
  <w:style w:type="paragraph" w:styleId="Cmsor6">
    <w:name w:val="heading 6"/>
    <w:basedOn w:val="Norml"/>
    <w:next w:val="Norml"/>
    <w:link w:val="Cmsor6Char"/>
    <w:qFormat/>
    <w:rsid w:val="007B299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Calibri" w:hAnsi="Calibri Light"/>
      <w:color w:val="1F4D78"/>
    </w:rPr>
  </w:style>
  <w:style w:type="paragraph" w:styleId="Cmsor7">
    <w:name w:val="heading 7"/>
    <w:basedOn w:val="Norml"/>
    <w:next w:val="Norml"/>
    <w:link w:val="Cmsor7Char"/>
    <w:qFormat/>
    <w:rsid w:val="007B29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Calibri" w:hAnsi="Calibri Light"/>
      <w:i/>
      <w:iCs/>
      <w:color w:val="1F4D78"/>
    </w:rPr>
  </w:style>
  <w:style w:type="paragraph" w:styleId="Cmsor8">
    <w:name w:val="heading 8"/>
    <w:basedOn w:val="Norml"/>
    <w:next w:val="Norml"/>
    <w:link w:val="Cmsor8Char"/>
    <w:qFormat/>
    <w:rsid w:val="007B29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Calibri" w:hAnsi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7B29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Calibri" w:hAnsi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299F"/>
    <w:rPr>
      <w:rFonts w:ascii="Liberation Sans" w:eastAsia="Calibri" w:hAnsi="Liberation Sans" w:cs="Times New Roman"/>
      <w:b/>
      <w:bCs/>
      <w:sz w:val="34"/>
      <w:szCs w:val="3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B299F"/>
    <w:rPr>
      <w:rFonts w:ascii="Liberation Sans" w:eastAsia="Calibri" w:hAnsi="Liberation Sans" w:cs="Times New Roman"/>
      <w:b/>
      <w:bCs/>
      <w:sz w:val="28"/>
      <w:szCs w:val="3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B299F"/>
    <w:rPr>
      <w:rFonts w:ascii="Liberation Sans" w:eastAsia="Calibri" w:hAnsi="Liberation Sans" w:cs="Times New Roman"/>
      <w:b/>
      <w:bCs/>
      <w:sz w:val="24"/>
      <w:szCs w:val="34"/>
      <w:lang w:eastAsia="hu-HU"/>
    </w:rPr>
  </w:style>
  <w:style w:type="character" w:customStyle="1" w:styleId="Cmsor4Char">
    <w:name w:val="Címsor 4 Char"/>
    <w:basedOn w:val="Bekezdsalapbettpusa"/>
    <w:link w:val="Cmsor4"/>
    <w:rsid w:val="007B299F"/>
    <w:rPr>
      <w:rFonts w:ascii="Liberation Sans" w:eastAsia="Calibri" w:hAnsi="Liberation Sans" w:cs="Times New Roman"/>
      <w:b/>
      <w:bCs/>
      <w:i/>
      <w:sz w:val="24"/>
      <w:szCs w:val="34"/>
      <w:lang w:eastAsia="hu-HU"/>
    </w:rPr>
  </w:style>
  <w:style w:type="character" w:customStyle="1" w:styleId="Cmsor5Char">
    <w:name w:val="Címsor 5 Char"/>
    <w:basedOn w:val="Bekezdsalapbettpusa"/>
    <w:link w:val="Cmsor5"/>
    <w:rsid w:val="007B299F"/>
    <w:rPr>
      <w:rFonts w:ascii="Liberation Sans" w:eastAsia="Calibri" w:hAnsi="Liberation Sans" w:cs="Times New Roman"/>
      <w:bCs/>
      <w:i/>
      <w:sz w:val="24"/>
      <w:szCs w:val="34"/>
      <w:lang w:eastAsia="hu-HU"/>
    </w:rPr>
  </w:style>
  <w:style w:type="character" w:customStyle="1" w:styleId="Cmsor6Char">
    <w:name w:val="Címsor 6 Char"/>
    <w:basedOn w:val="Bekezdsalapbettpusa"/>
    <w:link w:val="Cmsor6"/>
    <w:rsid w:val="007B299F"/>
    <w:rPr>
      <w:rFonts w:ascii="Calibri Light" w:eastAsia="Calibri" w:hAnsi="Calibri Light" w:cs="Times New Roman"/>
      <w:color w:val="1F4D78"/>
      <w:sz w:val="24"/>
    </w:rPr>
  </w:style>
  <w:style w:type="character" w:customStyle="1" w:styleId="Cmsor7Char">
    <w:name w:val="Címsor 7 Char"/>
    <w:basedOn w:val="Bekezdsalapbettpusa"/>
    <w:link w:val="Cmsor7"/>
    <w:rsid w:val="007B299F"/>
    <w:rPr>
      <w:rFonts w:ascii="Calibri Light" w:eastAsia="Calibri" w:hAnsi="Calibri Light" w:cs="Times New Roman"/>
      <w:i/>
      <w:iCs/>
      <w:color w:val="1F4D78"/>
      <w:sz w:val="24"/>
    </w:rPr>
  </w:style>
  <w:style w:type="character" w:customStyle="1" w:styleId="Cmsor8Char">
    <w:name w:val="Címsor 8 Char"/>
    <w:basedOn w:val="Bekezdsalapbettpusa"/>
    <w:link w:val="Cmsor8"/>
    <w:rsid w:val="007B299F"/>
    <w:rPr>
      <w:rFonts w:ascii="Calibri Light" w:eastAsia="Calibri" w:hAnsi="Calibri Light" w:cs="Times New Roman"/>
      <w:color w:val="272727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7B299F"/>
    <w:rPr>
      <w:rFonts w:ascii="Calibri Light" w:eastAsia="Calibri" w:hAnsi="Calibri Light" w:cs="Times New Roman"/>
      <w:i/>
      <w:iCs/>
      <w:color w:val="272727"/>
      <w:sz w:val="21"/>
      <w:szCs w:val="21"/>
    </w:rPr>
  </w:style>
  <w:style w:type="character" w:styleId="Lbjegyzet-hivatkozs">
    <w:name w:val="footnote reference"/>
    <w:basedOn w:val="Bekezdsalapbettpusa"/>
    <w:uiPriority w:val="99"/>
    <w:rsid w:val="007B299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7B29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B299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7B299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B299F"/>
    <w:rPr>
      <w:rFonts w:ascii="Times New Roman" w:eastAsia="Times New Roman" w:hAnsi="Times New Roman" w:cs="Mangal"/>
      <w:sz w:val="24"/>
      <w:szCs w:val="21"/>
    </w:rPr>
  </w:style>
  <w:style w:type="paragraph" w:styleId="llb">
    <w:name w:val="footer"/>
    <w:basedOn w:val="Norml"/>
    <w:link w:val="llbChar"/>
    <w:uiPriority w:val="99"/>
    <w:rsid w:val="007B299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7B299F"/>
    <w:rPr>
      <w:rFonts w:ascii="Times New Roman" w:eastAsia="Times New Roman" w:hAnsi="Times New Roman" w:cs="Mangal"/>
      <w:sz w:val="24"/>
      <w:szCs w:val="21"/>
    </w:rPr>
  </w:style>
  <w:style w:type="paragraph" w:styleId="Listaszerbekezds">
    <w:name w:val="List Paragraph"/>
    <w:aliases w:val="Bulletr List Paragraph,Listeafsnit1,リスト段落1,List Paragraph"/>
    <w:basedOn w:val="Norml"/>
    <w:link w:val="ListaszerbekezdsChar"/>
    <w:qFormat/>
    <w:rsid w:val="007B299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istaszerbekezdsChar">
    <w:name w:val="Listaszerű bekezdés Char"/>
    <w:aliases w:val="Bulletr List Paragraph Char,Listeafsnit1 Char,リスト段落1 Char,List Paragraph Char"/>
    <w:link w:val="Listaszerbekezds"/>
    <w:qFormat/>
    <w:locked/>
    <w:rsid w:val="007B299F"/>
  </w:style>
  <w:style w:type="paragraph" w:styleId="Buborkszveg">
    <w:name w:val="Balloon Text"/>
    <w:basedOn w:val="Norml"/>
    <w:link w:val="BuborkszvegChar"/>
    <w:uiPriority w:val="99"/>
    <w:semiHidden/>
    <w:unhideWhenUsed/>
    <w:rsid w:val="0076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078"/>
    <w:rPr>
      <w:rFonts w:ascii="Segoe UI" w:eastAsia="Times New Roman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92B2E"/>
    <w:rPr>
      <w:b/>
      <w:bCs/>
    </w:rPr>
  </w:style>
  <w:style w:type="character" w:styleId="Kiemels">
    <w:name w:val="Emphasis"/>
    <w:basedOn w:val="Bekezdsalapbettpusa"/>
    <w:uiPriority w:val="20"/>
    <w:qFormat/>
    <w:rsid w:val="00192B2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83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&#246;z&#246;ss&#233;gimuzeum@skanze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 Annamária</dc:creator>
  <cp:keywords/>
  <dc:description/>
  <cp:lastModifiedBy>Heim Krisztina</cp:lastModifiedBy>
  <cp:revision>2</cp:revision>
  <cp:lastPrinted>2020-06-04T15:53:00Z</cp:lastPrinted>
  <dcterms:created xsi:type="dcterms:W3CDTF">2020-08-10T13:08:00Z</dcterms:created>
  <dcterms:modified xsi:type="dcterms:W3CDTF">2020-08-10T13:08:00Z</dcterms:modified>
</cp:coreProperties>
</file>